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3FFA" w14:textId="7B021C03" w:rsidR="000945CA" w:rsidRPr="00467C0C" w:rsidRDefault="00AC5753" w:rsidP="00467C0C">
      <w:pPr>
        <w:jc w:val="center"/>
        <w:rPr>
          <w:rFonts w:ascii="Calibri" w:hAnsi="Calibri"/>
          <w:b/>
          <w:sz w:val="28"/>
          <w:szCs w:val="28"/>
        </w:rPr>
      </w:pPr>
      <w:r>
        <w:rPr>
          <w:rFonts w:ascii="Calibri" w:hAnsi="Calibri"/>
          <w:b/>
          <w:sz w:val="28"/>
          <w:szCs w:val="28"/>
        </w:rPr>
        <w:t xml:space="preserve">Notulen ALV </w:t>
      </w:r>
      <w:r w:rsidR="00B93489">
        <w:rPr>
          <w:rFonts w:ascii="Calibri" w:hAnsi="Calibri"/>
          <w:b/>
          <w:sz w:val="28"/>
          <w:szCs w:val="28"/>
        </w:rPr>
        <w:t>17</w:t>
      </w:r>
      <w:r w:rsidR="00226763">
        <w:rPr>
          <w:rFonts w:ascii="Calibri" w:hAnsi="Calibri"/>
          <w:b/>
          <w:sz w:val="28"/>
          <w:szCs w:val="28"/>
        </w:rPr>
        <w:t>-3-202</w:t>
      </w:r>
      <w:r w:rsidR="00B93489">
        <w:rPr>
          <w:rFonts w:ascii="Calibri" w:hAnsi="Calibri"/>
          <w:b/>
          <w:sz w:val="28"/>
          <w:szCs w:val="28"/>
        </w:rPr>
        <w:t>2</w:t>
      </w:r>
    </w:p>
    <w:p w14:paraId="0775E940" w14:textId="77777777" w:rsidR="001C7B21" w:rsidRDefault="001C7B21" w:rsidP="000945CA">
      <w:pPr>
        <w:rPr>
          <w:rFonts w:ascii="Calibri" w:hAnsi="Calibri"/>
          <w:sz w:val="22"/>
          <w:szCs w:val="22"/>
        </w:rPr>
      </w:pPr>
    </w:p>
    <w:p w14:paraId="30B37510" w14:textId="77777777" w:rsidR="00D72DE2" w:rsidRPr="00AD6F8F" w:rsidRDefault="00615338" w:rsidP="00AD6F8F">
      <w:pPr>
        <w:pStyle w:val="Lijstalinea"/>
        <w:numPr>
          <w:ilvl w:val="0"/>
          <w:numId w:val="7"/>
        </w:numPr>
        <w:jc w:val="both"/>
        <w:rPr>
          <w:rFonts w:asciiTheme="minorHAnsi" w:hAnsiTheme="minorHAnsi" w:cstheme="minorHAnsi"/>
          <w:b/>
        </w:rPr>
      </w:pPr>
      <w:r w:rsidRPr="00AD6F8F">
        <w:rPr>
          <w:rFonts w:asciiTheme="minorHAnsi" w:hAnsiTheme="minorHAnsi" w:cstheme="minorHAnsi"/>
          <w:b/>
        </w:rPr>
        <w:t>Opening</w:t>
      </w:r>
    </w:p>
    <w:p w14:paraId="6F9EC239" w14:textId="77777777" w:rsidR="00615338" w:rsidRDefault="00615338" w:rsidP="00BD5344">
      <w:pPr>
        <w:jc w:val="both"/>
        <w:rPr>
          <w:rFonts w:asciiTheme="minorHAnsi" w:hAnsiTheme="minorHAnsi" w:cstheme="minorHAnsi"/>
        </w:rPr>
      </w:pPr>
    </w:p>
    <w:p w14:paraId="388DF5A0" w14:textId="34EE84A0" w:rsidR="00615338" w:rsidRDefault="00B25B64" w:rsidP="00BD5344">
      <w:pPr>
        <w:jc w:val="both"/>
        <w:rPr>
          <w:rFonts w:asciiTheme="minorHAnsi" w:hAnsiTheme="minorHAnsi" w:cstheme="minorHAnsi"/>
        </w:rPr>
      </w:pPr>
      <w:r>
        <w:rPr>
          <w:rFonts w:asciiTheme="minorHAnsi" w:hAnsiTheme="minorHAnsi" w:cstheme="minorHAnsi"/>
        </w:rPr>
        <w:t xml:space="preserve">De vergadering wordt om </w:t>
      </w:r>
      <w:r w:rsidR="00226763">
        <w:rPr>
          <w:rFonts w:asciiTheme="minorHAnsi" w:hAnsiTheme="minorHAnsi" w:cstheme="minorHAnsi"/>
        </w:rPr>
        <w:t>20.05 uur</w:t>
      </w:r>
      <w:r w:rsidR="00615338">
        <w:rPr>
          <w:rFonts w:asciiTheme="minorHAnsi" w:hAnsiTheme="minorHAnsi" w:cstheme="minorHAnsi"/>
        </w:rPr>
        <w:t xml:space="preserve"> geopend. </w:t>
      </w:r>
    </w:p>
    <w:p w14:paraId="3914CAC6" w14:textId="77777777" w:rsidR="00615338" w:rsidRDefault="00615338" w:rsidP="00BD5344">
      <w:pPr>
        <w:jc w:val="both"/>
        <w:rPr>
          <w:rFonts w:asciiTheme="minorHAnsi" w:hAnsiTheme="minorHAnsi" w:cstheme="minorHAnsi"/>
        </w:rPr>
      </w:pPr>
    </w:p>
    <w:p w14:paraId="6DB3EAFD" w14:textId="77777777" w:rsidR="00615338" w:rsidRPr="00AD6F8F" w:rsidRDefault="00615338" w:rsidP="00AD6F8F">
      <w:pPr>
        <w:pStyle w:val="Lijstalinea"/>
        <w:numPr>
          <w:ilvl w:val="0"/>
          <w:numId w:val="7"/>
        </w:numPr>
        <w:jc w:val="both"/>
        <w:rPr>
          <w:rFonts w:asciiTheme="minorHAnsi" w:hAnsiTheme="minorHAnsi" w:cstheme="minorHAnsi"/>
          <w:b/>
        </w:rPr>
      </w:pPr>
      <w:r w:rsidRPr="00AD6F8F">
        <w:rPr>
          <w:rFonts w:asciiTheme="minorHAnsi" w:hAnsiTheme="minorHAnsi" w:cstheme="minorHAnsi"/>
          <w:b/>
        </w:rPr>
        <w:t>Mededelingen</w:t>
      </w:r>
    </w:p>
    <w:p w14:paraId="2A4ADCAE" w14:textId="77777777" w:rsidR="00615338" w:rsidRDefault="00615338" w:rsidP="00BD5344">
      <w:pPr>
        <w:jc w:val="both"/>
        <w:rPr>
          <w:rFonts w:asciiTheme="minorHAnsi" w:hAnsiTheme="minorHAnsi" w:cstheme="minorHAnsi"/>
        </w:rPr>
      </w:pPr>
    </w:p>
    <w:p w14:paraId="1500C0ED" w14:textId="6451120A" w:rsidR="00615338" w:rsidRDefault="00E56C52" w:rsidP="00BD5344">
      <w:pPr>
        <w:jc w:val="both"/>
        <w:rPr>
          <w:rFonts w:asciiTheme="minorHAnsi" w:hAnsiTheme="minorHAnsi" w:cstheme="minorHAnsi"/>
        </w:rPr>
      </w:pPr>
      <w:r>
        <w:rPr>
          <w:rFonts w:asciiTheme="minorHAnsi" w:hAnsiTheme="minorHAnsi" w:cstheme="minorHAnsi"/>
        </w:rPr>
        <w:t>Er zijn 14 leden aanwezig, 13</w:t>
      </w:r>
      <w:r w:rsidR="001C7B21">
        <w:rPr>
          <w:rFonts w:asciiTheme="minorHAnsi" w:hAnsiTheme="minorHAnsi" w:cstheme="minorHAnsi"/>
        </w:rPr>
        <w:t xml:space="preserve"> leden hebben zich afgemeld</w:t>
      </w:r>
      <w:r w:rsidR="00615338">
        <w:rPr>
          <w:rFonts w:asciiTheme="minorHAnsi" w:hAnsiTheme="minorHAnsi" w:cstheme="minorHAnsi"/>
        </w:rPr>
        <w:t>.</w:t>
      </w:r>
      <w:r>
        <w:rPr>
          <w:rFonts w:asciiTheme="minorHAnsi" w:hAnsiTheme="minorHAnsi" w:cstheme="minorHAnsi"/>
        </w:rPr>
        <w:t xml:space="preserve"> </w:t>
      </w:r>
      <w:r w:rsidR="008C78D8">
        <w:rPr>
          <w:rFonts w:asciiTheme="minorHAnsi" w:hAnsiTheme="minorHAnsi" w:cstheme="minorHAnsi"/>
        </w:rPr>
        <w:t xml:space="preserve"> </w:t>
      </w:r>
      <w:r w:rsidR="00C75A6E">
        <w:rPr>
          <w:rFonts w:asciiTheme="minorHAnsi" w:hAnsiTheme="minorHAnsi" w:cstheme="minorHAnsi"/>
        </w:rPr>
        <w:t>De voorzitter meldt dat het de bedoeling is dat er iedere 1</w:t>
      </w:r>
      <w:r w:rsidR="00C75A6E" w:rsidRPr="00C75A6E">
        <w:rPr>
          <w:rFonts w:asciiTheme="minorHAnsi" w:hAnsiTheme="minorHAnsi" w:cstheme="minorHAnsi"/>
          <w:vertAlign w:val="superscript"/>
        </w:rPr>
        <w:t>e</w:t>
      </w:r>
      <w:r w:rsidR="00C75A6E">
        <w:rPr>
          <w:rFonts w:asciiTheme="minorHAnsi" w:hAnsiTheme="minorHAnsi" w:cstheme="minorHAnsi"/>
        </w:rPr>
        <w:t xml:space="preserve"> donderdag van de maand </w:t>
      </w:r>
      <w:r w:rsidR="00CE5C98">
        <w:rPr>
          <w:rFonts w:asciiTheme="minorHAnsi" w:hAnsiTheme="minorHAnsi" w:cstheme="minorHAnsi"/>
        </w:rPr>
        <w:t>een activiteit wordt georganiseerd in Terra Nova voor de leden.</w:t>
      </w:r>
    </w:p>
    <w:p w14:paraId="58F60309" w14:textId="77777777" w:rsidR="00615338" w:rsidRDefault="00615338" w:rsidP="00BD5344">
      <w:pPr>
        <w:jc w:val="both"/>
        <w:rPr>
          <w:rFonts w:asciiTheme="minorHAnsi" w:hAnsiTheme="minorHAnsi" w:cstheme="minorHAnsi"/>
        </w:rPr>
      </w:pPr>
    </w:p>
    <w:p w14:paraId="70DF6049" w14:textId="601997D9" w:rsidR="00615338" w:rsidRPr="00AD6F8F" w:rsidRDefault="00615338" w:rsidP="00AD6F8F">
      <w:pPr>
        <w:pStyle w:val="Lijstalinea"/>
        <w:numPr>
          <w:ilvl w:val="0"/>
          <w:numId w:val="7"/>
        </w:numPr>
        <w:jc w:val="both"/>
        <w:rPr>
          <w:rFonts w:asciiTheme="minorHAnsi" w:hAnsiTheme="minorHAnsi" w:cstheme="minorHAnsi"/>
          <w:b/>
        </w:rPr>
      </w:pPr>
      <w:r w:rsidRPr="00AD6F8F">
        <w:rPr>
          <w:rFonts w:asciiTheme="minorHAnsi" w:hAnsiTheme="minorHAnsi" w:cstheme="minorHAnsi"/>
          <w:b/>
        </w:rPr>
        <w:t xml:space="preserve">Notulen ALV </w:t>
      </w:r>
      <w:r w:rsidR="001C7B21">
        <w:rPr>
          <w:rFonts w:asciiTheme="minorHAnsi" w:hAnsiTheme="minorHAnsi" w:cstheme="minorHAnsi"/>
          <w:b/>
        </w:rPr>
        <w:t>20</w:t>
      </w:r>
      <w:r w:rsidR="00226763">
        <w:rPr>
          <w:rFonts w:asciiTheme="minorHAnsi" w:hAnsiTheme="minorHAnsi" w:cstheme="minorHAnsi"/>
          <w:b/>
        </w:rPr>
        <w:t>2</w:t>
      </w:r>
      <w:r w:rsidR="00E56C52">
        <w:rPr>
          <w:rFonts w:asciiTheme="minorHAnsi" w:hAnsiTheme="minorHAnsi" w:cstheme="minorHAnsi"/>
          <w:b/>
        </w:rPr>
        <w:t>1</w:t>
      </w:r>
    </w:p>
    <w:p w14:paraId="447DBF90" w14:textId="77777777" w:rsidR="00615338" w:rsidRDefault="00615338" w:rsidP="00BD5344">
      <w:pPr>
        <w:jc w:val="both"/>
        <w:rPr>
          <w:rFonts w:asciiTheme="minorHAnsi" w:hAnsiTheme="minorHAnsi" w:cstheme="minorHAnsi"/>
        </w:rPr>
      </w:pPr>
    </w:p>
    <w:p w14:paraId="1A4F3481" w14:textId="0D4C59F6" w:rsidR="00615338" w:rsidRDefault="001C7B21" w:rsidP="00BD5344">
      <w:pPr>
        <w:jc w:val="both"/>
        <w:rPr>
          <w:rFonts w:asciiTheme="minorHAnsi" w:hAnsiTheme="minorHAnsi" w:cstheme="minorHAnsi"/>
        </w:rPr>
      </w:pPr>
      <w:r>
        <w:rPr>
          <w:rFonts w:asciiTheme="minorHAnsi" w:hAnsiTheme="minorHAnsi" w:cstheme="minorHAnsi"/>
        </w:rPr>
        <w:t>In de notulen van 20</w:t>
      </w:r>
      <w:r w:rsidR="007C68B6">
        <w:rPr>
          <w:rFonts w:asciiTheme="minorHAnsi" w:hAnsiTheme="minorHAnsi" w:cstheme="minorHAnsi"/>
        </w:rPr>
        <w:t>2</w:t>
      </w:r>
      <w:r w:rsidR="00A054E1">
        <w:rPr>
          <w:rFonts w:asciiTheme="minorHAnsi" w:hAnsiTheme="minorHAnsi" w:cstheme="minorHAnsi"/>
        </w:rPr>
        <w:t>1</w:t>
      </w:r>
      <w:r>
        <w:rPr>
          <w:rFonts w:asciiTheme="minorHAnsi" w:hAnsiTheme="minorHAnsi" w:cstheme="minorHAnsi"/>
        </w:rPr>
        <w:t xml:space="preserve"> waren </w:t>
      </w:r>
      <w:r w:rsidR="00A054E1">
        <w:rPr>
          <w:rFonts w:asciiTheme="minorHAnsi" w:hAnsiTheme="minorHAnsi" w:cstheme="minorHAnsi"/>
        </w:rPr>
        <w:t>geen</w:t>
      </w:r>
      <w:r>
        <w:rPr>
          <w:rFonts w:asciiTheme="minorHAnsi" w:hAnsiTheme="minorHAnsi" w:cstheme="minorHAnsi"/>
        </w:rPr>
        <w:t xml:space="preserve"> actiepunten opgenomen:</w:t>
      </w:r>
    </w:p>
    <w:p w14:paraId="48D05EB7" w14:textId="77777777" w:rsidR="00A054E1" w:rsidRDefault="00A054E1" w:rsidP="001C7B21">
      <w:pPr>
        <w:jc w:val="both"/>
        <w:rPr>
          <w:rFonts w:asciiTheme="minorHAnsi" w:hAnsiTheme="minorHAnsi" w:cstheme="minorHAnsi"/>
        </w:rPr>
      </w:pPr>
    </w:p>
    <w:p w14:paraId="43D4EF6F" w14:textId="0CCDA8C6" w:rsidR="00C16F8B" w:rsidRPr="001C7B21" w:rsidRDefault="00C16F8B" w:rsidP="001C7B21">
      <w:pPr>
        <w:jc w:val="both"/>
        <w:rPr>
          <w:rFonts w:asciiTheme="minorHAnsi" w:hAnsiTheme="minorHAnsi" w:cstheme="minorHAnsi"/>
        </w:rPr>
      </w:pPr>
      <w:r>
        <w:rPr>
          <w:rFonts w:asciiTheme="minorHAnsi" w:hAnsiTheme="minorHAnsi" w:cstheme="minorHAnsi"/>
        </w:rPr>
        <w:t>De notulen worden goedgekeurd en vastgesteld.</w:t>
      </w:r>
    </w:p>
    <w:p w14:paraId="6B9DEAEA" w14:textId="77777777" w:rsidR="00615338" w:rsidRDefault="00615338" w:rsidP="00BD5344">
      <w:pPr>
        <w:jc w:val="both"/>
        <w:rPr>
          <w:rFonts w:asciiTheme="minorHAnsi" w:hAnsiTheme="minorHAnsi" w:cstheme="minorHAnsi"/>
        </w:rPr>
      </w:pPr>
    </w:p>
    <w:p w14:paraId="235C14CE" w14:textId="77777777" w:rsidR="00000870" w:rsidRDefault="00000870" w:rsidP="00BD5344">
      <w:pPr>
        <w:jc w:val="both"/>
        <w:rPr>
          <w:rFonts w:asciiTheme="minorHAnsi" w:hAnsiTheme="minorHAnsi" w:cstheme="minorHAnsi"/>
          <w:b/>
        </w:rPr>
      </w:pPr>
    </w:p>
    <w:p w14:paraId="56813187" w14:textId="731EDFAF" w:rsidR="0061767E" w:rsidRDefault="00246672" w:rsidP="0061767E">
      <w:pPr>
        <w:pStyle w:val="Lijstalinea"/>
        <w:numPr>
          <w:ilvl w:val="0"/>
          <w:numId w:val="7"/>
        </w:numPr>
        <w:jc w:val="both"/>
        <w:rPr>
          <w:rFonts w:asciiTheme="minorHAnsi" w:hAnsiTheme="minorHAnsi" w:cstheme="minorHAnsi"/>
          <w:b/>
        </w:rPr>
      </w:pPr>
      <w:r>
        <w:rPr>
          <w:rFonts w:asciiTheme="minorHAnsi" w:hAnsiTheme="minorHAnsi" w:cstheme="minorHAnsi"/>
          <w:b/>
        </w:rPr>
        <w:t>Algemeen jaarverslag 202</w:t>
      </w:r>
      <w:r w:rsidR="002B4C34">
        <w:rPr>
          <w:rFonts w:asciiTheme="minorHAnsi" w:hAnsiTheme="minorHAnsi" w:cstheme="minorHAnsi"/>
          <w:b/>
        </w:rPr>
        <w:t>1</w:t>
      </w:r>
    </w:p>
    <w:p w14:paraId="2B0BD7D1" w14:textId="6E4EA96D" w:rsidR="00246672" w:rsidRDefault="00246672" w:rsidP="00246672">
      <w:pPr>
        <w:jc w:val="both"/>
        <w:rPr>
          <w:rFonts w:asciiTheme="minorHAnsi" w:hAnsiTheme="minorHAnsi" w:cstheme="minorHAnsi"/>
          <w:b/>
        </w:rPr>
      </w:pPr>
    </w:p>
    <w:p w14:paraId="5AC6AE6F" w14:textId="24A14E29" w:rsidR="009135BA" w:rsidRDefault="009135BA" w:rsidP="00246672">
      <w:pPr>
        <w:jc w:val="both"/>
        <w:rPr>
          <w:rFonts w:asciiTheme="minorHAnsi" w:hAnsiTheme="minorHAnsi" w:cstheme="minorHAnsi"/>
          <w:bCs/>
        </w:rPr>
      </w:pPr>
      <w:r>
        <w:rPr>
          <w:rFonts w:asciiTheme="minorHAnsi" w:hAnsiTheme="minorHAnsi" w:cstheme="minorHAnsi"/>
          <w:bCs/>
        </w:rPr>
        <w:t xml:space="preserve">In coronatijd is het lastig om wat te organiseren, maar ondanks dat is dat wel gelukt. </w:t>
      </w:r>
      <w:r w:rsidR="002B4C34">
        <w:rPr>
          <w:rFonts w:asciiTheme="minorHAnsi" w:hAnsiTheme="minorHAnsi" w:cstheme="minorHAnsi"/>
          <w:bCs/>
        </w:rPr>
        <w:t>Een aantal activiteiten zijn online gehouden en met succes.</w:t>
      </w:r>
    </w:p>
    <w:p w14:paraId="0075A2F7" w14:textId="6BF09822" w:rsidR="00246672" w:rsidRDefault="00246672" w:rsidP="00246672">
      <w:pPr>
        <w:jc w:val="both"/>
        <w:rPr>
          <w:rFonts w:asciiTheme="minorHAnsi" w:hAnsiTheme="minorHAnsi" w:cstheme="minorHAnsi"/>
          <w:bCs/>
        </w:rPr>
      </w:pPr>
    </w:p>
    <w:p w14:paraId="08093476" w14:textId="77777777" w:rsidR="00FA65E9" w:rsidRDefault="00FA65E9" w:rsidP="00246672">
      <w:pPr>
        <w:jc w:val="both"/>
        <w:rPr>
          <w:rFonts w:asciiTheme="minorHAnsi" w:hAnsiTheme="minorHAnsi" w:cstheme="minorHAnsi"/>
          <w:b/>
        </w:rPr>
      </w:pPr>
    </w:p>
    <w:p w14:paraId="6E6185A7" w14:textId="076B9CC4" w:rsidR="00246672" w:rsidRPr="00246672" w:rsidRDefault="00246672" w:rsidP="00246672">
      <w:pPr>
        <w:pStyle w:val="Lijstalinea"/>
        <w:numPr>
          <w:ilvl w:val="0"/>
          <w:numId w:val="7"/>
        </w:numPr>
        <w:jc w:val="both"/>
        <w:rPr>
          <w:rFonts w:asciiTheme="minorHAnsi" w:hAnsiTheme="minorHAnsi" w:cstheme="minorHAnsi"/>
          <w:b/>
        </w:rPr>
      </w:pPr>
      <w:r>
        <w:rPr>
          <w:rFonts w:asciiTheme="minorHAnsi" w:hAnsiTheme="minorHAnsi" w:cstheme="minorHAnsi"/>
          <w:b/>
        </w:rPr>
        <w:t>Financiën</w:t>
      </w:r>
    </w:p>
    <w:p w14:paraId="3A22B58C" w14:textId="03831CD9" w:rsidR="00A70C18" w:rsidRPr="00FA65E9" w:rsidRDefault="0061767E" w:rsidP="00FA65E9">
      <w:pPr>
        <w:jc w:val="both"/>
        <w:rPr>
          <w:rFonts w:asciiTheme="minorHAnsi" w:hAnsiTheme="minorHAnsi" w:cstheme="minorHAnsi"/>
        </w:rPr>
      </w:pPr>
      <w:r w:rsidRPr="00FA65E9">
        <w:rPr>
          <w:rFonts w:asciiTheme="minorHAnsi" w:hAnsiTheme="minorHAnsi" w:cstheme="minorHAnsi"/>
        </w:rPr>
        <w:t>De penningmeester geeft een toelichting op de financiële cijfers van 20</w:t>
      </w:r>
      <w:r w:rsidR="00664A58" w:rsidRPr="00FA65E9">
        <w:rPr>
          <w:rFonts w:asciiTheme="minorHAnsi" w:hAnsiTheme="minorHAnsi" w:cstheme="minorHAnsi"/>
        </w:rPr>
        <w:t>2</w:t>
      </w:r>
      <w:r w:rsidR="00C24EE3" w:rsidRPr="00FA65E9">
        <w:rPr>
          <w:rFonts w:asciiTheme="minorHAnsi" w:hAnsiTheme="minorHAnsi" w:cstheme="minorHAnsi"/>
        </w:rPr>
        <w:t>1</w:t>
      </w:r>
      <w:r w:rsidRPr="00FA65E9">
        <w:rPr>
          <w:rFonts w:asciiTheme="minorHAnsi" w:hAnsiTheme="minorHAnsi" w:cstheme="minorHAnsi"/>
        </w:rPr>
        <w:t xml:space="preserve">. </w:t>
      </w:r>
      <w:r w:rsidR="00FD2AF1" w:rsidRPr="00FA65E9">
        <w:rPr>
          <w:rFonts w:asciiTheme="minorHAnsi" w:hAnsiTheme="minorHAnsi" w:cstheme="minorHAnsi"/>
        </w:rPr>
        <w:t>Er</w:t>
      </w:r>
      <w:r w:rsidR="005A346A" w:rsidRPr="00FA65E9">
        <w:rPr>
          <w:rFonts w:asciiTheme="minorHAnsi" w:hAnsiTheme="minorHAnsi" w:cstheme="minorHAnsi"/>
        </w:rPr>
        <w:t xml:space="preserve"> is </w:t>
      </w:r>
      <w:r w:rsidR="00A25DD6" w:rsidRPr="00FA65E9">
        <w:rPr>
          <w:rFonts w:asciiTheme="minorHAnsi" w:hAnsiTheme="minorHAnsi" w:cstheme="minorHAnsi"/>
        </w:rPr>
        <w:t>over het jaar 202</w:t>
      </w:r>
      <w:r w:rsidR="00C24EE3" w:rsidRPr="00FA65E9">
        <w:rPr>
          <w:rFonts w:asciiTheme="minorHAnsi" w:hAnsiTheme="minorHAnsi" w:cstheme="minorHAnsi"/>
        </w:rPr>
        <w:t>1</w:t>
      </w:r>
      <w:r w:rsidR="00A25DD6" w:rsidRPr="00FA65E9">
        <w:rPr>
          <w:rFonts w:asciiTheme="minorHAnsi" w:hAnsiTheme="minorHAnsi" w:cstheme="minorHAnsi"/>
        </w:rPr>
        <w:t xml:space="preserve"> </w:t>
      </w:r>
      <w:r w:rsidR="005A346A" w:rsidRPr="00FA65E9">
        <w:rPr>
          <w:rFonts w:asciiTheme="minorHAnsi" w:hAnsiTheme="minorHAnsi" w:cstheme="minorHAnsi"/>
        </w:rPr>
        <w:t xml:space="preserve">een </w:t>
      </w:r>
      <w:r w:rsidR="00C24EE3" w:rsidRPr="00FA65E9">
        <w:rPr>
          <w:rFonts w:asciiTheme="minorHAnsi" w:hAnsiTheme="minorHAnsi" w:cstheme="minorHAnsi"/>
        </w:rPr>
        <w:t>positief</w:t>
      </w:r>
      <w:r w:rsidR="005A346A" w:rsidRPr="00FA65E9">
        <w:rPr>
          <w:rFonts w:asciiTheme="minorHAnsi" w:hAnsiTheme="minorHAnsi" w:cstheme="minorHAnsi"/>
        </w:rPr>
        <w:t xml:space="preserve"> saldo </w:t>
      </w:r>
      <w:r w:rsidR="00C24EE3" w:rsidRPr="00FA65E9">
        <w:rPr>
          <w:rFonts w:asciiTheme="minorHAnsi" w:hAnsiTheme="minorHAnsi" w:cstheme="minorHAnsi"/>
        </w:rPr>
        <w:t xml:space="preserve">van bijna € 670,- </w:t>
      </w:r>
      <w:r w:rsidR="005A346A" w:rsidRPr="00FA65E9">
        <w:rPr>
          <w:rFonts w:asciiTheme="minorHAnsi" w:hAnsiTheme="minorHAnsi" w:cstheme="minorHAnsi"/>
        </w:rPr>
        <w:t xml:space="preserve">te vermelden. </w:t>
      </w:r>
      <w:r w:rsidR="00A25DD6" w:rsidRPr="00FA65E9">
        <w:rPr>
          <w:rFonts w:asciiTheme="minorHAnsi" w:hAnsiTheme="minorHAnsi" w:cstheme="minorHAnsi"/>
        </w:rPr>
        <w:t xml:space="preserve">Dit komt </w:t>
      </w:r>
      <w:r w:rsidR="00BE2462" w:rsidRPr="00FA65E9">
        <w:rPr>
          <w:rFonts w:asciiTheme="minorHAnsi" w:hAnsiTheme="minorHAnsi" w:cstheme="minorHAnsi"/>
        </w:rPr>
        <w:t xml:space="preserve">onder andere </w:t>
      </w:r>
      <w:r w:rsidR="00A25DD6" w:rsidRPr="00FA65E9">
        <w:rPr>
          <w:rFonts w:asciiTheme="minorHAnsi" w:hAnsiTheme="minorHAnsi" w:cstheme="minorHAnsi"/>
        </w:rPr>
        <w:t xml:space="preserve"> door </w:t>
      </w:r>
      <w:r w:rsidR="00BE2462" w:rsidRPr="00FA65E9">
        <w:rPr>
          <w:rFonts w:asciiTheme="minorHAnsi" w:hAnsiTheme="minorHAnsi" w:cstheme="minorHAnsi"/>
        </w:rPr>
        <w:t>verhoging van de contributie, de ontvangen subsidie voor</w:t>
      </w:r>
      <w:r w:rsidR="0072244A" w:rsidRPr="00FA65E9">
        <w:rPr>
          <w:rFonts w:asciiTheme="minorHAnsi" w:hAnsiTheme="minorHAnsi" w:cstheme="minorHAnsi"/>
        </w:rPr>
        <w:t xml:space="preserve"> </w:t>
      </w:r>
      <w:proofErr w:type="spellStart"/>
      <w:r w:rsidR="00FA08C4">
        <w:rPr>
          <w:rFonts w:asciiTheme="minorHAnsi" w:hAnsiTheme="minorHAnsi" w:cstheme="minorHAnsi"/>
        </w:rPr>
        <w:t>V</w:t>
      </w:r>
      <w:r w:rsidR="00A25DD6" w:rsidRPr="00FA65E9">
        <w:rPr>
          <w:rFonts w:asciiTheme="minorHAnsi" w:hAnsiTheme="minorHAnsi" w:cstheme="minorHAnsi"/>
        </w:rPr>
        <w:t>oor</w:t>
      </w:r>
      <w:proofErr w:type="spellEnd"/>
      <w:r w:rsidR="00A25DD6" w:rsidRPr="00FA65E9">
        <w:rPr>
          <w:rFonts w:asciiTheme="minorHAnsi" w:hAnsiTheme="minorHAnsi" w:cstheme="minorHAnsi"/>
        </w:rPr>
        <w:t xml:space="preserve"> elkaar, </w:t>
      </w:r>
      <w:r w:rsidR="00FA08C4">
        <w:rPr>
          <w:rFonts w:asciiTheme="minorHAnsi" w:hAnsiTheme="minorHAnsi" w:cstheme="minorHAnsi"/>
        </w:rPr>
        <w:t>M</w:t>
      </w:r>
      <w:r w:rsidR="00A25DD6" w:rsidRPr="00FA65E9">
        <w:rPr>
          <w:rFonts w:asciiTheme="minorHAnsi" w:hAnsiTheme="minorHAnsi" w:cstheme="minorHAnsi"/>
        </w:rPr>
        <w:t>et elkaar</w:t>
      </w:r>
      <w:r w:rsidR="00FA08C4">
        <w:rPr>
          <w:rFonts w:asciiTheme="minorHAnsi" w:hAnsiTheme="minorHAnsi" w:cstheme="minorHAnsi"/>
        </w:rPr>
        <w:t xml:space="preserve"> en</w:t>
      </w:r>
      <w:r w:rsidR="0072244A" w:rsidRPr="00FA65E9">
        <w:rPr>
          <w:rFonts w:asciiTheme="minorHAnsi" w:hAnsiTheme="minorHAnsi" w:cstheme="minorHAnsi"/>
        </w:rPr>
        <w:t xml:space="preserve"> </w:t>
      </w:r>
      <w:r w:rsidR="00B23995" w:rsidRPr="00FA65E9">
        <w:rPr>
          <w:rFonts w:asciiTheme="minorHAnsi" w:hAnsiTheme="minorHAnsi" w:cstheme="minorHAnsi"/>
        </w:rPr>
        <w:t>de drukkosten zijn ook niet verhoogd.</w:t>
      </w:r>
      <w:r w:rsidR="0072244A" w:rsidRPr="00FA65E9">
        <w:rPr>
          <w:rFonts w:asciiTheme="minorHAnsi" w:hAnsiTheme="minorHAnsi" w:cstheme="minorHAnsi"/>
        </w:rPr>
        <w:t xml:space="preserve"> </w:t>
      </w:r>
      <w:r w:rsidR="00B23995" w:rsidRPr="00FA65E9">
        <w:rPr>
          <w:rFonts w:asciiTheme="minorHAnsi" w:hAnsiTheme="minorHAnsi" w:cstheme="minorHAnsi"/>
        </w:rPr>
        <w:t>En er waren weinig activiteiten i.v.m. corona.</w:t>
      </w:r>
    </w:p>
    <w:p w14:paraId="501BBEEC" w14:textId="77777777" w:rsidR="005A346A" w:rsidRDefault="005A346A" w:rsidP="005A346A">
      <w:pPr>
        <w:jc w:val="both"/>
        <w:rPr>
          <w:rFonts w:asciiTheme="minorHAnsi" w:hAnsiTheme="minorHAnsi" w:cstheme="minorHAnsi"/>
        </w:rPr>
      </w:pPr>
    </w:p>
    <w:p w14:paraId="493D86C9" w14:textId="77777777" w:rsidR="0061767E" w:rsidRDefault="0061767E" w:rsidP="0061767E">
      <w:pPr>
        <w:jc w:val="both"/>
        <w:rPr>
          <w:rFonts w:asciiTheme="minorHAnsi" w:hAnsiTheme="minorHAnsi" w:cstheme="minorHAnsi"/>
        </w:rPr>
      </w:pPr>
      <w:r>
        <w:rPr>
          <w:rFonts w:asciiTheme="minorHAnsi" w:hAnsiTheme="minorHAnsi" w:cstheme="minorHAnsi"/>
        </w:rPr>
        <w:t>Het jaarverslag van de penningmeester wordt goedgekeurd.</w:t>
      </w:r>
    </w:p>
    <w:p w14:paraId="5868B338" w14:textId="77777777" w:rsidR="0061767E" w:rsidRDefault="0061767E" w:rsidP="0061767E">
      <w:pPr>
        <w:jc w:val="both"/>
        <w:rPr>
          <w:rFonts w:asciiTheme="minorHAnsi" w:hAnsiTheme="minorHAnsi" w:cstheme="minorHAnsi"/>
        </w:rPr>
      </w:pPr>
    </w:p>
    <w:p w14:paraId="04D72738" w14:textId="1A529072" w:rsidR="00B23995" w:rsidRPr="00FA65E9" w:rsidRDefault="008F74A9" w:rsidP="00FA65E9">
      <w:pPr>
        <w:jc w:val="both"/>
        <w:rPr>
          <w:rFonts w:asciiTheme="minorHAnsi" w:hAnsiTheme="minorHAnsi" w:cstheme="minorHAnsi"/>
        </w:rPr>
      </w:pPr>
      <w:r w:rsidRPr="00FA65E9">
        <w:rPr>
          <w:rFonts w:asciiTheme="minorHAnsi" w:hAnsiTheme="minorHAnsi" w:cstheme="minorHAnsi"/>
        </w:rPr>
        <w:t>De</w:t>
      </w:r>
      <w:r w:rsidR="0061767E" w:rsidRPr="00FA65E9">
        <w:rPr>
          <w:rFonts w:asciiTheme="minorHAnsi" w:hAnsiTheme="minorHAnsi" w:cstheme="minorHAnsi"/>
        </w:rPr>
        <w:t xml:space="preserve"> kascommissie</w:t>
      </w:r>
      <w:r w:rsidR="00B23995" w:rsidRPr="00FA65E9">
        <w:rPr>
          <w:rFonts w:asciiTheme="minorHAnsi" w:hAnsiTheme="minorHAnsi" w:cstheme="minorHAnsi"/>
        </w:rPr>
        <w:t xml:space="preserve"> heeft een uitgebreide kascontrole uitgevoerd en is met de volgende bevindingen gekomen.</w:t>
      </w:r>
    </w:p>
    <w:p w14:paraId="6C7C307D" w14:textId="735D2BC2" w:rsidR="0058252B" w:rsidRDefault="0058252B" w:rsidP="00B23995">
      <w:pPr>
        <w:pStyle w:val="Lijstalinea"/>
        <w:jc w:val="both"/>
        <w:rPr>
          <w:rFonts w:asciiTheme="minorHAnsi" w:hAnsiTheme="minorHAnsi" w:cstheme="minorHAnsi"/>
        </w:rPr>
      </w:pPr>
    </w:p>
    <w:p w14:paraId="602A86ED" w14:textId="77777777" w:rsidR="007C4F2C" w:rsidRPr="00FA65E9" w:rsidRDefault="00563BDC" w:rsidP="00FA65E9">
      <w:pPr>
        <w:jc w:val="both"/>
        <w:rPr>
          <w:rFonts w:asciiTheme="minorHAnsi" w:hAnsiTheme="minorHAnsi" w:cstheme="minorHAnsi"/>
        </w:rPr>
      </w:pPr>
      <w:r w:rsidRPr="00FA65E9">
        <w:rPr>
          <w:rFonts w:asciiTheme="minorHAnsi" w:hAnsiTheme="minorHAnsi" w:cstheme="minorHAnsi"/>
        </w:rPr>
        <w:t>P</w:t>
      </w:r>
      <w:r w:rsidR="0058252B" w:rsidRPr="00FA65E9">
        <w:rPr>
          <w:rFonts w:asciiTheme="minorHAnsi" w:hAnsiTheme="minorHAnsi" w:cstheme="minorHAnsi"/>
        </w:rPr>
        <w:t>er steekproef voor ontvangsten en uitgaven heeft Jan Henk aangetoond dat de boekhouding systematisch plaatsvindt en volledig is. Elke banktransactie kan met aankoopbonnetjes verantwoord worden. Ook voor ontvangen gelden is een ontvangstbewijs aanwezig</w:t>
      </w:r>
      <w:r w:rsidR="007C4F2C" w:rsidRPr="00FA65E9">
        <w:rPr>
          <w:rFonts w:asciiTheme="minorHAnsi" w:hAnsiTheme="minorHAnsi" w:cstheme="minorHAnsi"/>
        </w:rPr>
        <w:t>.</w:t>
      </w:r>
    </w:p>
    <w:p w14:paraId="792B1C63" w14:textId="77777777" w:rsidR="007C4F2C" w:rsidRDefault="007C4F2C" w:rsidP="00B23995">
      <w:pPr>
        <w:pStyle w:val="Lijstalinea"/>
        <w:jc w:val="both"/>
        <w:rPr>
          <w:rFonts w:asciiTheme="minorHAnsi" w:hAnsiTheme="minorHAnsi" w:cstheme="minorHAnsi"/>
        </w:rPr>
      </w:pPr>
    </w:p>
    <w:p w14:paraId="6099D435" w14:textId="22A398D6" w:rsidR="007C4F2C" w:rsidRPr="00FA65E9" w:rsidRDefault="0058252B" w:rsidP="00FA65E9">
      <w:pPr>
        <w:jc w:val="both"/>
        <w:rPr>
          <w:rFonts w:asciiTheme="minorHAnsi" w:hAnsiTheme="minorHAnsi" w:cstheme="minorHAnsi"/>
        </w:rPr>
      </w:pPr>
      <w:r w:rsidRPr="00FA65E9">
        <w:rPr>
          <w:rFonts w:asciiTheme="minorHAnsi" w:hAnsiTheme="minorHAnsi" w:cstheme="minorHAnsi"/>
        </w:rPr>
        <w:t>Het verschil in banksaldo tussen 1-1-2021 en 31-12-2021 komt overeen met het boekhoudkundige balansverschil.</w:t>
      </w:r>
    </w:p>
    <w:p w14:paraId="68B753FE" w14:textId="77777777" w:rsidR="007C4F2C" w:rsidRPr="00FA65E9" w:rsidRDefault="0058252B" w:rsidP="00FA65E9">
      <w:pPr>
        <w:jc w:val="both"/>
        <w:rPr>
          <w:rFonts w:asciiTheme="minorHAnsi" w:hAnsiTheme="minorHAnsi" w:cstheme="minorHAnsi"/>
        </w:rPr>
      </w:pPr>
      <w:r w:rsidRPr="00FA65E9">
        <w:rPr>
          <w:rFonts w:asciiTheme="minorHAnsi" w:hAnsiTheme="minorHAnsi" w:cstheme="minorHAnsi"/>
        </w:rPr>
        <w:lastRenderedPageBreak/>
        <w:t>In de boekhouding ontbreekt het deel boekhouding dat betrekking heeft op de Buren BBQ. Jan Henk heeft aangegeven dat deze boekhouding buiten zijn zicht plaatsvindt en kan daarover geen enkele verantwoording afleggen. Daarmee is de boekhouding van de Wijkvereniging incompleet</w:t>
      </w:r>
      <w:r w:rsidR="007C4F2C" w:rsidRPr="00FA65E9">
        <w:rPr>
          <w:rFonts w:asciiTheme="minorHAnsi" w:hAnsiTheme="minorHAnsi" w:cstheme="minorHAnsi"/>
        </w:rPr>
        <w:t>.</w:t>
      </w:r>
    </w:p>
    <w:p w14:paraId="7413474F" w14:textId="77777777" w:rsidR="007C4F2C" w:rsidRDefault="007C4F2C" w:rsidP="00B23995">
      <w:pPr>
        <w:pStyle w:val="Lijstalinea"/>
        <w:jc w:val="both"/>
        <w:rPr>
          <w:rFonts w:asciiTheme="minorHAnsi" w:hAnsiTheme="minorHAnsi" w:cstheme="minorHAnsi"/>
        </w:rPr>
      </w:pPr>
    </w:p>
    <w:p w14:paraId="5864B786" w14:textId="0C09EE9A" w:rsidR="0058252B" w:rsidRPr="00FA65E9" w:rsidRDefault="0058252B" w:rsidP="00FA65E9">
      <w:pPr>
        <w:jc w:val="both"/>
        <w:rPr>
          <w:rFonts w:asciiTheme="minorHAnsi" w:hAnsiTheme="minorHAnsi" w:cstheme="minorHAnsi"/>
        </w:rPr>
      </w:pPr>
      <w:r w:rsidRPr="00FA65E9">
        <w:rPr>
          <w:rFonts w:asciiTheme="minorHAnsi" w:hAnsiTheme="minorHAnsi" w:cstheme="minorHAnsi"/>
        </w:rPr>
        <w:t>De boekhouding van de Buren BBQ hebben we slechts summier kunnen controleren wegens incompleet aangeleverde stukken</w:t>
      </w:r>
    </w:p>
    <w:p w14:paraId="4EAAFE79" w14:textId="77777777" w:rsidR="00B23995" w:rsidRPr="00563BDC" w:rsidRDefault="00B23995" w:rsidP="00B23995">
      <w:pPr>
        <w:jc w:val="both"/>
        <w:rPr>
          <w:rFonts w:asciiTheme="minorHAnsi" w:hAnsiTheme="minorHAnsi" w:cstheme="minorHAnsi"/>
        </w:rPr>
      </w:pPr>
    </w:p>
    <w:p w14:paraId="43B06241" w14:textId="672492E5" w:rsidR="0061767E" w:rsidRDefault="009460EE" w:rsidP="00B23995">
      <w:pPr>
        <w:jc w:val="both"/>
        <w:rPr>
          <w:rFonts w:asciiTheme="minorHAnsi" w:hAnsiTheme="minorHAnsi" w:cstheme="minorHAnsi"/>
        </w:rPr>
      </w:pPr>
      <w:r>
        <w:rPr>
          <w:rFonts w:asciiTheme="minorHAnsi" w:hAnsiTheme="minorHAnsi" w:cstheme="minorHAnsi"/>
        </w:rPr>
        <w:t xml:space="preserve">De </w:t>
      </w:r>
      <w:r w:rsidR="00D24936">
        <w:rPr>
          <w:rFonts w:asciiTheme="minorHAnsi" w:hAnsiTheme="minorHAnsi" w:cstheme="minorHAnsi"/>
        </w:rPr>
        <w:t xml:space="preserve">kascommissie </w:t>
      </w:r>
      <w:r w:rsidR="00823E54">
        <w:rPr>
          <w:rFonts w:asciiTheme="minorHAnsi" w:hAnsiTheme="minorHAnsi" w:cstheme="minorHAnsi"/>
        </w:rPr>
        <w:t>adviseert de leden van de wijkvereniging</w:t>
      </w:r>
      <w:r w:rsidR="00575E7C">
        <w:rPr>
          <w:rFonts w:asciiTheme="minorHAnsi" w:hAnsiTheme="minorHAnsi" w:cstheme="minorHAnsi"/>
        </w:rPr>
        <w:t xml:space="preserve"> het volgende:</w:t>
      </w:r>
    </w:p>
    <w:p w14:paraId="2FA8447F" w14:textId="65587F58" w:rsidR="00575E7C" w:rsidRDefault="00575E7C" w:rsidP="00B23995">
      <w:pPr>
        <w:jc w:val="both"/>
        <w:rPr>
          <w:rFonts w:asciiTheme="minorHAnsi" w:hAnsiTheme="minorHAnsi" w:cstheme="minorHAnsi"/>
        </w:rPr>
      </w:pPr>
    </w:p>
    <w:p w14:paraId="3787C52E" w14:textId="3C839B9C" w:rsidR="006D2839" w:rsidRPr="006D2839" w:rsidRDefault="00575E7C" w:rsidP="006D2839">
      <w:pPr>
        <w:jc w:val="both"/>
        <w:rPr>
          <w:rFonts w:asciiTheme="minorHAnsi" w:hAnsiTheme="minorHAnsi" w:cstheme="minorHAnsi"/>
        </w:rPr>
      </w:pPr>
      <w:r w:rsidRPr="006D2839">
        <w:rPr>
          <w:rFonts w:asciiTheme="minorHAnsi" w:hAnsiTheme="minorHAnsi" w:cstheme="minorHAnsi"/>
        </w:rPr>
        <w:t xml:space="preserve">Decharge verlenen op de aangeleverde en gecontroleerde boekhouding van de Wijkvereniging. </w:t>
      </w:r>
    </w:p>
    <w:p w14:paraId="6830716A" w14:textId="77777777" w:rsidR="006D2839" w:rsidRDefault="006D2839" w:rsidP="00B23995">
      <w:pPr>
        <w:jc w:val="both"/>
        <w:rPr>
          <w:rFonts w:asciiTheme="minorHAnsi" w:hAnsiTheme="minorHAnsi" w:cstheme="minorHAnsi"/>
        </w:rPr>
      </w:pPr>
    </w:p>
    <w:p w14:paraId="351361CD" w14:textId="3C92D635" w:rsidR="006D2839" w:rsidRDefault="00575E7C" w:rsidP="00B23995">
      <w:pPr>
        <w:jc w:val="both"/>
        <w:rPr>
          <w:rFonts w:asciiTheme="minorHAnsi" w:hAnsiTheme="minorHAnsi" w:cstheme="minorHAnsi"/>
        </w:rPr>
      </w:pPr>
      <w:r w:rsidRPr="00575E7C">
        <w:rPr>
          <w:rFonts w:asciiTheme="minorHAnsi" w:hAnsiTheme="minorHAnsi" w:cstheme="minorHAnsi"/>
        </w:rPr>
        <w:t xml:space="preserve">Geen decharge te verlenen op de boekhouding die betrekking heeft op de Buren BBQ </w:t>
      </w:r>
      <w:r w:rsidR="006D2839">
        <w:rPr>
          <w:rFonts w:asciiTheme="minorHAnsi" w:hAnsiTheme="minorHAnsi" w:cstheme="minorHAnsi"/>
        </w:rPr>
        <w:t xml:space="preserve">. </w:t>
      </w:r>
    </w:p>
    <w:p w14:paraId="480608EB" w14:textId="77777777" w:rsidR="006D2839" w:rsidRDefault="006D2839" w:rsidP="00B23995">
      <w:pPr>
        <w:jc w:val="both"/>
        <w:rPr>
          <w:rFonts w:asciiTheme="minorHAnsi" w:hAnsiTheme="minorHAnsi" w:cstheme="minorHAnsi"/>
        </w:rPr>
      </w:pPr>
    </w:p>
    <w:p w14:paraId="2A785440" w14:textId="48A0182F" w:rsidR="0078189B" w:rsidRDefault="00575E7C" w:rsidP="00B23995">
      <w:pPr>
        <w:jc w:val="both"/>
        <w:rPr>
          <w:rFonts w:asciiTheme="minorHAnsi" w:hAnsiTheme="minorHAnsi" w:cstheme="minorHAnsi"/>
        </w:rPr>
      </w:pPr>
      <w:r w:rsidRPr="00575E7C">
        <w:rPr>
          <w:rFonts w:asciiTheme="minorHAnsi" w:hAnsiTheme="minorHAnsi" w:cstheme="minorHAnsi"/>
        </w:rPr>
        <w:t xml:space="preserve">Neem de boekhouding Buren BBQ vanaf dit boekjaar formeel op in de boekhouding van de Wijkvereniging, Maak afspraken over hoe betalingen voor de Buren BBQ in praktische zin te organiseren en zorg ervoor dat de </w:t>
      </w:r>
      <w:r w:rsidR="00A95E43" w:rsidRPr="00575E7C">
        <w:rPr>
          <w:rFonts w:asciiTheme="minorHAnsi" w:hAnsiTheme="minorHAnsi" w:cstheme="minorHAnsi"/>
        </w:rPr>
        <w:t>financiële</w:t>
      </w:r>
      <w:r w:rsidRPr="00575E7C">
        <w:rPr>
          <w:rFonts w:asciiTheme="minorHAnsi" w:hAnsiTheme="minorHAnsi" w:cstheme="minorHAnsi"/>
        </w:rPr>
        <w:t xml:space="preserve"> administratie, juridisch op orde is zodat daarover formele verantwoording kan worden afgelegd</w:t>
      </w:r>
      <w:r w:rsidR="0078189B">
        <w:rPr>
          <w:rFonts w:asciiTheme="minorHAnsi" w:hAnsiTheme="minorHAnsi" w:cstheme="minorHAnsi"/>
        </w:rPr>
        <w:t>.</w:t>
      </w:r>
    </w:p>
    <w:p w14:paraId="428772D2" w14:textId="614CB023" w:rsidR="006E263A" w:rsidRDefault="006E263A" w:rsidP="00B23995">
      <w:pPr>
        <w:jc w:val="both"/>
        <w:rPr>
          <w:rFonts w:asciiTheme="minorHAnsi" w:hAnsiTheme="minorHAnsi" w:cstheme="minorHAnsi"/>
        </w:rPr>
      </w:pPr>
    </w:p>
    <w:p w14:paraId="560E245A" w14:textId="529179E0" w:rsidR="006E263A" w:rsidRDefault="006E263A" w:rsidP="00B23995">
      <w:pPr>
        <w:jc w:val="both"/>
        <w:rPr>
          <w:rFonts w:asciiTheme="minorHAnsi" w:hAnsiTheme="minorHAnsi" w:cstheme="minorHAnsi"/>
        </w:rPr>
      </w:pPr>
      <w:r>
        <w:rPr>
          <w:rFonts w:asciiTheme="minorHAnsi" w:hAnsiTheme="minorHAnsi" w:cstheme="minorHAnsi"/>
        </w:rPr>
        <w:t xml:space="preserve">Actiepunt: De </w:t>
      </w:r>
      <w:r w:rsidR="00432C82">
        <w:rPr>
          <w:rFonts w:asciiTheme="minorHAnsi" w:hAnsiTheme="minorHAnsi" w:cstheme="minorHAnsi"/>
        </w:rPr>
        <w:t xml:space="preserve">voorzitter van de wijkvereniging zal dit </w:t>
      </w:r>
      <w:r w:rsidR="002A5985">
        <w:rPr>
          <w:rFonts w:asciiTheme="minorHAnsi" w:hAnsiTheme="minorHAnsi" w:cstheme="minorHAnsi"/>
        </w:rPr>
        <w:t xml:space="preserve">opnemen en in overleg gaan met </w:t>
      </w:r>
      <w:r w:rsidR="00A95E43">
        <w:rPr>
          <w:rFonts w:asciiTheme="minorHAnsi" w:hAnsiTheme="minorHAnsi" w:cstheme="minorHAnsi"/>
        </w:rPr>
        <w:t>de organisatie</w:t>
      </w:r>
      <w:r w:rsidR="000674DE">
        <w:rPr>
          <w:rFonts w:asciiTheme="minorHAnsi" w:hAnsiTheme="minorHAnsi" w:cstheme="minorHAnsi"/>
        </w:rPr>
        <w:t xml:space="preserve"> van de buurtbarbeque</w:t>
      </w:r>
      <w:r w:rsidR="00D43E6E">
        <w:rPr>
          <w:rFonts w:asciiTheme="minorHAnsi" w:hAnsiTheme="minorHAnsi" w:cstheme="minorHAnsi"/>
        </w:rPr>
        <w:t xml:space="preserve"> over de insteek en (financiële) organisatie hiervan.</w:t>
      </w:r>
    </w:p>
    <w:p w14:paraId="507DDC38" w14:textId="77777777" w:rsidR="0078189B" w:rsidRDefault="0078189B" w:rsidP="00B23995">
      <w:pPr>
        <w:jc w:val="both"/>
        <w:rPr>
          <w:rFonts w:asciiTheme="minorHAnsi" w:hAnsiTheme="minorHAnsi" w:cstheme="minorHAnsi"/>
        </w:rPr>
      </w:pPr>
    </w:p>
    <w:p w14:paraId="36AF80AC" w14:textId="7A325853" w:rsidR="0078189B" w:rsidRDefault="00575E7C" w:rsidP="00B23995">
      <w:pPr>
        <w:jc w:val="both"/>
        <w:rPr>
          <w:rFonts w:asciiTheme="minorHAnsi" w:hAnsiTheme="minorHAnsi" w:cstheme="minorHAnsi"/>
        </w:rPr>
      </w:pPr>
      <w:r w:rsidRPr="00575E7C">
        <w:rPr>
          <w:rFonts w:asciiTheme="minorHAnsi" w:hAnsiTheme="minorHAnsi" w:cstheme="minorHAnsi"/>
        </w:rPr>
        <w:t>Maandeli</w:t>
      </w:r>
      <w:r w:rsidR="002A5985">
        <w:rPr>
          <w:rFonts w:asciiTheme="minorHAnsi" w:hAnsiTheme="minorHAnsi" w:cstheme="minorHAnsi"/>
        </w:rPr>
        <w:t>j</w:t>
      </w:r>
      <w:r w:rsidRPr="00575E7C">
        <w:rPr>
          <w:rFonts w:asciiTheme="minorHAnsi" w:hAnsiTheme="minorHAnsi" w:cstheme="minorHAnsi"/>
        </w:rPr>
        <w:t>kse bankkosten bij Rabobank zijn hoog. Overweeg een andere bank te nemen waarbij die maandelijkse kosten lager zijn</w:t>
      </w:r>
      <w:r w:rsidR="0078189B">
        <w:rPr>
          <w:rFonts w:asciiTheme="minorHAnsi" w:hAnsiTheme="minorHAnsi" w:cstheme="minorHAnsi"/>
        </w:rPr>
        <w:t>.</w:t>
      </w:r>
    </w:p>
    <w:p w14:paraId="34AB87A5" w14:textId="77777777" w:rsidR="0078189B" w:rsidRDefault="0078189B" w:rsidP="00B23995">
      <w:pPr>
        <w:jc w:val="both"/>
        <w:rPr>
          <w:rFonts w:asciiTheme="minorHAnsi" w:hAnsiTheme="minorHAnsi" w:cstheme="minorHAnsi"/>
        </w:rPr>
      </w:pPr>
    </w:p>
    <w:p w14:paraId="54CAF88A" w14:textId="233CCDD7" w:rsidR="00DC4001" w:rsidRPr="00575E7C" w:rsidRDefault="00575E7C" w:rsidP="000A5C69">
      <w:pPr>
        <w:jc w:val="both"/>
        <w:rPr>
          <w:rFonts w:asciiTheme="minorHAnsi" w:hAnsiTheme="minorHAnsi" w:cstheme="minorHAnsi"/>
        </w:rPr>
      </w:pPr>
      <w:r w:rsidRPr="00575E7C">
        <w:rPr>
          <w:rFonts w:asciiTheme="minorHAnsi" w:hAnsiTheme="minorHAnsi" w:cstheme="minorHAnsi"/>
        </w:rPr>
        <w:t>Voor uit te geven bedragen hoger dan</w:t>
      </w:r>
      <w:r w:rsidR="009C4AFE">
        <w:rPr>
          <w:rFonts w:asciiTheme="minorHAnsi" w:hAnsiTheme="minorHAnsi" w:cstheme="minorHAnsi"/>
        </w:rPr>
        <w:t xml:space="preserve"> €</w:t>
      </w:r>
      <w:r w:rsidRPr="00575E7C">
        <w:rPr>
          <w:rFonts w:asciiTheme="minorHAnsi" w:hAnsiTheme="minorHAnsi" w:cstheme="minorHAnsi"/>
        </w:rPr>
        <w:t xml:space="preserve"> 50,-</w:t>
      </w:r>
      <w:r w:rsidR="009C4AFE">
        <w:rPr>
          <w:rFonts w:asciiTheme="minorHAnsi" w:hAnsiTheme="minorHAnsi" w:cstheme="minorHAnsi"/>
        </w:rPr>
        <w:t xml:space="preserve"> </w:t>
      </w:r>
      <w:r w:rsidRPr="00575E7C">
        <w:rPr>
          <w:rFonts w:asciiTheme="minorHAnsi" w:hAnsiTheme="minorHAnsi" w:cstheme="minorHAnsi"/>
        </w:rPr>
        <w:t xml:space="preserve"> dient akkoord door twee bestuursleden gegeven te worden</w:t>
      </w:r>
      <w:r w:rsidR="006E263A">
        <w:rPr>
          <w:rFonts w:asciiTheme="minorHAnsi" w:hAnsiTheme="minorHAnsi" w:cstheme="minorHAnsi"/>
        </w:rPr>
        <w:t xml:space="preserve">. </w:t>
      </w:r>
    </w:p>
    <w:p w14:paraId="1811DC32" w14:textId="00B15BFE" w:rsidR="005A346A" w:rsidRDefault="005A346A" w:rsidP="000A5C69">
      <w:pPr>
        <w:jc w:val="both"/>
        <w:rPr>
          <w:rFonts w:asciiTheme="minorHAnsi" w:hAnsiTheme="minorHAnsi" w:cstheme="minorHAnsi"/>
        </w:rPr>
      </w:pPr>
    </w:p>
    <w:p w14:paraId="2F22CE7B" w14:textId="77777777" w:rsidR="0009367A" w:rsidRPr="00575E7C" w:rsidRDefault="0009367A" w:rsidP="000A5C69">
      <w:pPr>
        <w:jc w:val="both"/>
        <w:rPr>
          <w:rFonts w:asciiTheme="minorHAnsi" w:hAnsiTheme="minorHAnsi" w:cstheme="minorHAnsi"/>
        </w:rPr>
      </w:pPr>
    </w:p>
    <w:p w14:paraId="00391E3E" w14:textId="77777777" w:rsidR="000A5C69" w:rsidRDefault="000A5C69" w:rsidP="000A5C69">
      <w:pPr>
        <w:pStyle w:val="Lijstalinea"/>
        <w:numPr>
          <w:ilvl w:val="0"/>
          <w:numId w:val="7"/>
        </w:numPr>
        <w:jc w:val="both"/>
        <w:rPr>
          <w:rFonts w:asciiTheme="minorHAnsi" w:hAnsiTheme="minorHAnsi" w:cstheme="minorHAnsi"/>
          <w:b/>
        </w:rPr>
      </w:pPr>
      <w:r>
        <w:rPr>
          <w:rFonts w:asciiTheme="minorHAnsi" w:hAnsiTheme="minorHAnsi" w:cstheme="minorHAnsi"/>
          <w:b/>
        </w:rPr>
        <w:t xml:space="preserve">Benoeming nieuwe Kascommissie en reserve lid </w:t>
      </w:r>
    </w:p>
    <w:p w14:paraId="2A49ED38" w14:textId="77777777" w:rsidR="0059104C" w:rsidRPr="0059104C" w:rsidRDefault="0059104C" w:rsidP="0059104C">
      <w:pPr>
        <w:pStyle w:val="Lijstalinea"/>
        <w:rPr>
          <w:rFonts w:asciiTheme="minorHAnsi" w:hAnsiTheme="minorHAnsi" w:cstheme="minorHAnsi"/>
          <w:b/>
        </w:rPr>
      </w:pPr>
    </w:p>
    <w:p w14:paraId="711E35C3" w14:textId="72599B1B" w:rsidR="0059104C" w:rsidRPr="0059104C" w:rsidRDefault="006C447C" w:rsidP="0059104C">
      <w:pPr>
        <w:jc w:val="both"/>
        <w:rPr>
          <w:rFonts w:asciiTheme="minorHAnsi" w:hAnsiTheme="minorHAnsi" w:cstheme="minorHAnsi"/>
        </w:rPr>
      </w:pPr>
      <w:r>
        <w:rPr>
          <w:rFonts w:asciiTheme="minorHAnsi" w:hAnsiTheme="minorHAnsi" w:cstheme="minorHAnsi"/>
        </w:rPr>
        <w:t xml:space="preserve">De heren </w:t>
      </w:r>
      <w:proofErr w:type="spellStart"/>
      <w:r>
        <w:rPr>
          <w:rFonts w:asciiTheme="minorHAnsi" w:hAnsiTheme="minorHAnsi" w:cstheme="minorHAnsi"/>
        </w:rPr>
        <w:t>Walta</w:t>
      </w:r>
      <w:proofErr w:type="spellEnd"/>
      <w:r>
        <w:rPr>
          <w:rFonts w:asciiTheme="minorHAnsi" w:hAnsiTheme="minorHAnsi" w:cstheme="minorHAnsi"/>
        </w:rPr>
        <w:t xml:space="preserve"> en Vrencken </w:t>
      </w:r>
      <w:r w:rsidR="00BE2720">
        <w:rPr>
          <w:rFonts w:asciiTheme="minorHAnsi" w:hAnsiTheme="minorHAnsi" w:cstheme="minorHAnsi"/>
        </w:rPr>
        <w:t>worden herbenoemd voor</w:t>
      </w:r>
      <w:r>
        <w:rPr>
          <w:rFonts w:asciiTheme="minorHAnsi" w:hAnsiTheme="minorHAnsi" w:cstheme="minorHAnsi"/>
        </w:rPr>
        <w:t xml:space="preserve"> de kascommissie. </w:t>
      </w:r>
      <w:r w:rsidR="00406D32">
        <w:rPr>
          <w:rFonts w:asciiTheme="minorHAnsi" w:hAnsiTheme="minorHAnsi" w:cstheme="minorHAnsi"/>
        </w:rPr>
        <w:t xml:space="preserve">De heer Kouwenhoven meldt zich aan als reserve kascommissielid. </w:t>
      </w:r>
      <w:r w:rsidR="00BE2720">
        <w:rPr>
          <w:rFonts w:asciiTheme="minorHAnsi" w:hAnsiTheme="minorHAnsi" w:cstheme="minorHAnsi"/>
        </w:rPr>
        <w:t xml:space="preserve"> </w:t>
      </w:r>
    </w:p>
    <w:p w14:paraId="41D07435" w14:textId="7506E619" w:rsidR="0009367A" w:rsidRDefault="0009367A" w:rsidP="00822965">
      <w:pPr>
        <w:rPr>
          <w:rFonts w:asciiTheme="minorHAnsi" w:hAnsiTheme="minorHAnsi" w:cstheme="minorHAnsi"/>
          <w:b/>
        </w:rPr>
      </w:pPr>
    </w:p>
    <w:p w14:paraId="24B64CE9" w14:textId="77777777" w:rsidR="0009367A" w:rsidRPr="00822965" w:rsidRDefault="0009367A" w:rsidP="00822965">
      <w:pPr>
        <w:rPr>
          <w:rFonts w:asciiTheme="minorHAnsi" w:hAnsiTheme="minorHAnsi" w:cstheme="minorHAnsi"/>
          <w:b/>
        </w:rPr>
      </w:pPr>
    </w:p>
    <w:p w14:paraId="457A5817" w14:textId="2B337F04" w:rsidR="001D7C9A" w:rsidRDefault="005A346A" w:rsidP="000A5C69">
      <w:pPr>
        <w:pStyle w:val="Lijstalinea"/>
        <w:numPr>
          <w:ilvl w:val="0"/>
          <w:numId w:val="7"/>
        </w:numPr>
        <w:jc w:val="both"/>
        <w:rPr>
          <w:rFonts w:asciiTheme="minorHAnsi" w:hAnsiTheme="minorHAnsi" w:cstheme="minorHAnsi"/>
          <w:b/>
        </w:rPr>
      </w:pPr>
      <w:r>
        <w:rPr>
          <w:rFonts w:asciiTheme="minorHAnsi" w:hAnsiTheme="minorHAnsi" w:cstheme="minorHAnsi"/>
          <w:b/>
        </w:rPr>
        <w:t>Begroting 20</w:t>
      </w:r>
      <w:r w:rsidR="00130634">
        <w:rPr>
          <w:rFonts w:asciiTheme="minorHAnsi" w:hAnsiTheme="minorHAnsi" w:cstheme="minorHAnsi"/>
          <w:b/>
        </w:rPr>
        <w:t>2</w:t>
      </w:r>
      <w:r w:rsidR="00846B24">
        <w:rPr>
          <w:rFonts w:asciiTheme="minorHAnsi" w:hAnsiTheme="minorHAnsi" w:cstheme="minorHAnsi"/>
          <w:b/>
        </w:rPr>
        <w:t>2</w:t>
      </w:r>
    </w:p>
    <w:p w14:paraId="0192556F" w14:textId="12F370EE" w:rsidR="00F05B1B" w:rsidRDefault="00F05B1B" w:rsidP="00F05B1B">
      <w:pPr>
        <w:jc w:val="both"/>
        <w:rPr>
          <w:rFonts w:asciiTheme="minorHAnsi" w:hAnsiTheme="minorHAnsi" w:cstheme="minorHAnsi"/>
          <w:b/>
        </w:rPr>
      </w:pPr>
    </w:p>
    <w:p w14:paraId="20401F66" w14:textId="1F1CF11A" w:rsidR="0009367A" w:rsidRPr="0040255D" w:rsidRDefault="007B7BF3" w:rsidP="00F05B1B">
      <w:pPr>
        <w:jc w:val="both"/>
        <w:rPr>
          <w:rFonts w:asciiTheme="minorHAnsi" w:hAnsiTheme="minorHAnsi" w:cstheme="minorHAnsi"/>
          <w:bCs/>
        </w:rPr>
      </w:pPr>
      <w:r w:rsidRPr="0040255D">
        <w:rPr>
          <w:rFonts w:asciiTheme="minorHAnsi" w:hAnsiTheme="minorHAnsi" w:cstheme="minorHAnsi"/>
          <w:bCs/>
        </w:rPr>
        <w:t xml:space="preserve">Het is nog niet bij </w:t>
      </w:r>
      <w:r w:rsidR="0040255D">
        <w:rPr>
          <w:rFonts w:asciiTheme="minorHAnsi" w:hAnsiTheme="minorHAnsi" w:cstheme="minorHAnsi"/>
          <w:bCs/>
        </w:rPr>
        <w:t xml:space="preserve">alle leden bekend wat de wijkvereniging precies allemaal in de verhuur heeft. Geopperd wordt om hiervan een overzicht in de volgende Buurtinfo te plaatsen. </w:t>
      </w:r>
      <w:r w:rsidR="001824D9">
        <w:rPr>
          <w:rFonts w:asciiTheme="minorHAnsi" w:hAnsiTheme="minorHAnsi" w:cstheme="minorHAnsi"/>
          <w:bCs/>
        </w:rPr>
        <w:t>Deze informatie staat al wel vermeld op de site.</w:t>
      </w:r>
    </w:p>
    <w:p w14:paraId="66900ED5" w14:textId="44F36E85" w:rsidR="0009367A" w:rsidRDefault="0009367A" w:rsidP="00F05B1B">
      <w:pPr>
        <w:jc w:val="both"/>
        <w:rPr>
          <w:rFonts w:asciiTheme="minorHAnsi" w:hAnsiTheme="minorHAnsi" w:cstheme="minorHAnsi"/>
          <w:b/>
        </w:rPr>
      </w:pPr>
    </w:p>
    <w:p w14:paraId="49E3C7E5" w14:textId="3F74C793" w:rsidR="0032131C" w:rsidRPr="0032131C" w:rsidRDefault="0032131C" w:rsidP="00F05B1B">
      <w:pPr>
        <w:jc w:val="both"/>
        <w:rPr>
          <w:rFonts w:asciiTheme="minorHAnsi" w:hAnsiTheme="minorHAnsi" w:cstheme="minorHAnsi"/>
          <w:bCs/>
        </w:rPr>
      </w:pPr>
      <w:r>
        <w:rPr>
          <w:rFonts w:asciiTheme="minorHAnsi" w:hAnsiTheme="minorHAnsi" w:cstheme="minorHAnsi"/>
          <w:bCs/>
        </w:rPr>
        <w:lastRenderedPageBreak/>
        <w:t xml:space="preserve">Normaliter is de huur van </w:t>
      </w:r>
      <w:r w:rsidR="0054328F">
        <w:rPr>
          <w:rFonts w:asciiTheme="minorHAnsi" w:hAnsiTheme="minorHAnsi" w:cstheme="minorHAnsi"/>
          <w:bCs/>
        </w:rPr>
        <w:t>een avond in Terra Nova € 55,-. De wijkvereniging heeft een symbolisch bedrag van € 0,50 per d</w:t>
      </w:r>
      <w:r w:rsidR="00FA035E">
        <w:rPr>
          <w:rFonts w:asciiTheme="minorHAnsi" w:hAnsiTheme="minorHAnsi" w:cstheme="minorHAnsi"/>
          <w:bCs/>
        </w:rPr>
        <w:t>eelnemer</w:t>
      </w:r>
      <w:r w:rsidR="0035543E">
        <w:rPr>
          <w:rFonts w:asciiTheme="minorHAnsi" w:hAnsiTheme="minorHAnsi" w:cstheme="minorHAnsi"/>
          <w:bCs/>
        </w:rPr>
        <w:t xml:space="preserve">. De bedoeling is om dit jaar ook in te teren op de tegoeden. </w:t>
      </w:r>
    </w:p>
    <w:p w14:paraId="789F449C" w14:textId="77777777" w:rsidR="0009367A" w:rsidRDefault="0009367A" w:rsidP="00F05B1B">
      <w:pPr>
        <w:jc w:val="both"/>
        <w:rPr>
          <w:rFonts w:asciiTheme="minorHAnsi" w:hAnsiTheme="minorHAnsi" w:cstheme="minorHAnsi"/>
          <w:b/>
        </w:rPr>
      </w:pPr>
    </w:p>
    <w:p w14:paraId="65E42617" w14:textId="1D1AF725" w:rsidR="001D7C9A" w:rsidRPr="002467AD" w:rsidRDefault="002467AD" w:rsidP="002467AD">
      <w:pPr>
        <w:jc w:val="both"/>
        <w:rPr>
          <w:rFonts w:asciiTheme="minorHAnsi" w:hAnsiTheme="minorHAnsi" w:cstheme="minorHAnsi"/>
        </w:rPr>
      </w:pPr>
      <w:r>
        <w:rPr>
          <w:rFonts w:asciiTheme="minorHAnsi" w:hAnsiTheme="minorHAnsi" w:cstheme="minorHAnsi"/>
        </w:rPr>
        <w:t xml:space="preserve">De </w:t>
      </w:r>
      <w:r w:rsidR="00BB3227">
        <w:rPr>
          <w:rFonts w:asciiTheme="minorHAnsi" w:hAnsiTheme="minorHAnsi" w:cstheme="minorHAnsi"/>
        </w:rPr>
        <w:t xml:space="preserve">toegelichte </w:t>
      </w:r>
      <w:r>
        <w:rPr>
          <w:rFonts w:asciiTheme="minorHAnsi" w:hAnsiTheme="minorHAnsi" w:cstheme="minorHAnsi"/>
        </w:rPr>
        <w:t>begroting</w:t>
      </w:r>
      <w:r w:rsidR="00822965">
        <w:rPr>
          <w:rFonts w:asciiTheme="minorHAnsi" w:hAnsiTheme="minorHAnsi" w:cstheme="minorHAnsi"/>
        </w:rPr>
        <w:t xml:space="preserve"> voor 202</w:t>
      </w:r>
      <w:r w:rsidR="00620410">
        <w:rPr>
          <w:rFonts w:asciiTheme="minorHAnsi" w:hAnsiTheme="minorHAnsi" w:cstheme="minorHAnsi"/>
        </w:rPr>
        <w:t>2</w:t>
      </w:r>
      <w:r>
        <w:rPr>
          <w:rFonts w:asciiTheme="minorHAnsi" w:hAnsiTheme="minorHAnsi" w:cstheme="minorHAnsi"/>
        </w:rPr>
        <w:t xml:space="preserve"> </w:t>
      </w:r>
      <w:r w:rsidR="00BB3227">
        <w:rPr>
          <w:rFonts w:asciiTheme="minorHAnsi" w:hAnsiTheme="minorHAnsi" w:cstheme="minorHAnsi"/>
        </w:rPr>
        <w:t>wordt</w:t>
      </w:r>
      <w:r>
        <w:rPr>
          <w:rFonts w:asciiTheme="minorHAnsi" w:hAnsiTheme="minorHAnsi" w:cstheme="minorHAnsi"/>
        </w:rPr>
        <w:t xml:space="preserve"> goedgekeurd.</w:t>
      </w:r>
    </w:p>
    <w:p w14:paraId="7C9624FB" w14:textId="77777777" w:rsidR="001D7C9A" w:rsidRDefault="001D7C9A" w:rsidP="001D7C9A">
      <w:pPr>
        <w:jc w:val="both"/>
        <w:rPr>
          <w:rFonts w:asciiTheme="minorHAnsi" w:hAnsiTheme="minorHAnsi" w:cstheme="minorHAnsi"/>
          <w:b/>
        </w:rPr>
      </w:pPr>
      <w:r w:rsidRPr="001D7C9A">
        <w:rPr>
          <w:rFonts w:asciiTheme="minorHAnsi" w:hAnsiTheme="minorHAnsi" w:cstheme="minorHAnsi"/>
          <w:b/>
        </w:rPr>
        <w:t xml:space="preserve"> </w:t>
      </w:r>
    </w:p>
    <w:p w14:paraId="2715BAAE" w14:textId="77777777" w:rsidR="00325112" w:rsidRPr="001D7C9A" w:rsidRDefault="00325112" w:rsidP="001D7C9A">
      <w:pPr>
        <w:jc w:val="both"/>
        <w:rPr>
          <w:rFonts w:asciiTheme="minorHAnsi" w:hAnsiTheme="minorHAnsi" w:cstheme="minorHAnsi"/>
          <w:b/>
        </w:rPr>
      </w:pPr>
    </w:p>
    <w:p w14:paraId="42039713" w14:textId="5F4F7FAE" w:rsidR="00130634" w:rsidRPr="00130634" w:rsidRDefault="00412A7E" w:rsidP="00822965">
      <w:pPr>
        <w:pStyle w:val="Lijstalinea"/>
        <w:numPr>
          <w:ilvl w:val="0"/>
          <w:numId w:val="7"/>
        </w:numPr>
        <w:jc w:val="both"/>
        <w:rPr>
          <w:rFonts w:asciiTheme="minorHAnsi" w:hAnsiTheme="minorHAnsi" w:cstheme="minorHAnsi"/>
          <w:b/>
          <w:bCs/>
        </w:rPr>
      </w:pPr>
      <w:r>
        <w:rPr>
          <w:rFonts w:asciiTheme="minorHAnsi" w:hAnsiTheme="minorHAnsi" w:cstheme="minorHAnsi"/>
          <w:b/>
          <w:bCs/>
        </w:rPr>
        <w:t>Activiteiten/Samenwerking met derden</w:t>
      </w:r>
    </w:p>
    <w:p w14:paraId="3BCE14EB" w14:textId="77777777" w:rsidR="001D7C9A" w:rsidRPr="00125F21" w:rsidRDefault="001D7C9A" w:rsidP="00125F21">
      <w:pPr>
        <w:jc w:val="both"/>
        <w:rPr>
          <w:rFonts w:asciiTheme="minorHAnsi" w:hAnsiTheme="minorHAnsi" w:cstheme="minorHAnsi"/>
          <w:b/>
        </w:rPr>
      </w:pPr>
    </w:p>
    <w:p w14:paraId="2FC195DE" w14:textId="3E32CF84" w:rsidR="00C971B3" w:rsidRDefault="00EA4988" w:rsidP="00845C4A">
      <w:pPr>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Er </w:t>
      </w:r>
      <w:r w:rsidR="001E3765">
        <w:rPr>
          <w:rFonts w:asciiTheme="minorHAnsi" w:eastAsia="MS Mincho" w:hAnsiTheme="minorHAnsi" w:cstheme="minorHAnsi"/>
          <w:lang w:eastAsia="ja-JP"/>
        </w:rPr>
        <w:t xml:space="preserve">wordt vermeld dat een overeenkomst met </w:t>
      </w:r>
      <w:proofErr w:type="spellStart"/>
      <w:r w:rsidR="001E3765">
        <w:rPr>
          <w:rFonts w:asciiTheme="minorHAnsi" w:eastAsia="MS Mincho" w:hAnsiTheme="minorHAnsi" w:cstheme="minorHAnsi"/>
          <w:lang w:eastAsia="ja-JP"/>
        </w:rPr>
        <w:t>Vitis</w:t>
      </w:r>
      <w:proofErr w:type="spellEnd"/>
      <w:r w:rsidR="00FA08C4">
        <w:rPr>
          <w:rFonts w:asciiTheme="minorHAnsi" w:eastAsia="MS Mincho" w:hAnsiTheme="minorHAnsi" w:cstheme="minorHAnsi"/>
          <w:lang w:eastAsia="ja-JP"/>
        </w:rPr>
        <w:t xml:space="preserve"> Welzijn</w:t>
      </w:r>
      <w:r w:rsidR="001E3765">
        <w:rPr>
          <w:rFonts w:asciiTheme="minorHAnsi" w:eastAsia="MS Mincho" w:hAnsiTheme="minorHAnsi" w:cstheme="minorHAnsi"/>
          <w:lang w:eastAsia="ja-JP"/>
        </w:rPr>
        <w:t xml:space="preserve"> is afgesloten om bijna iedere eerste donderdag van de maand een activiteit te organiseren. In juli zal dat de 2</w:t>
      </w:r>
      <w:r w:rsidR="001E3765" w:rsidRPr="001E3765">
        <w:rPr>
          <w:rFonts w:asciiTheme="minorHAnsi" w:eastAsia="MS Mincho" w:hAnsiTheme="minorHAnsi" w:cstheme="minorHAnsi"/>
          <w:vertAlign w:val="superscript"/>
          <w:lang w:eastAsia="ja-JP"/>
        </w:rPr>
        <w:t>e</w:t>
      </w:r>
      <w:r w:rsidR="001E3765">
        <w:rPr>
          <w:rFonts w:asciiTheme="minorHAnsi" w:eastAsia="MS Mincho" w:hAnsiTheme="minorHAnsi" w:cstheme="minorHAnsi"/>
          <w:lang w:eastAsia="ja-JP"/>
        </w:rPr>
        <w:t xml:space="preserve"> donderdag van die maand zijn. </w:t>
      </w:r>
      <w:r w:rsidR="008E0BC3">
        <w:rPr>
          <w:rFonts w:asciiTheme="minorHAnsi" w:eastAsia="MS Mincho" w:hAnsiTheme="minorHAnsi" w:cstheme="minorHAnsi"/>
          <w:lang w:eastAsia="ja-JP"/>
        </w:rPr>
        <w:t xml:space="preserve">Van 20.00 tot 22.00 uur is de ruimte dan beschikbaar voor de leden van de wijkvereniging. </w:t>
      </w:r>
      <w:r w:rsidR="00783943">
        <w:rPr>
          <w:rFonts w:asciiTheme="minorHAnsi" w:eastAsia="MS Mincho" w:hAnsiTheme="minorHAnsi" w:cstheme="minorHAnsi"/>
          <w:lang w:eastAsia="ja-JP"/>
        </w:rPr>
        <w:t>Dit ter bevordering van de sociale cohesie in de wijk. De heer Kouwenhoven vraagt of de mogelijkheid bestaat om een intr</w:t>
      </w:r>
      <w:r w:rsidR="00FA08C4">
        <w:rPr>
          <w:rFonts w:asciiTheme="minorHAnsi" w:eastAsia="MS Mincho" w:hAnsiTheme="minorHAnsi" w:cstheme="minorHAnsi"/>
          <w:lang w:eastAsia="ja-JP"/>
        </w:rPr>
        <w:t>o</w:t>
      </w:r>
      <w:r w:rsidR="00783943">
        <w:rPr>
          <w:rFonts w:asciiTheme="minorHAnsi" w:eastAsia="MS Mincho" w:hAnsiTheme="minorHAnsi" w:cstheme="minorHAnsi"/>
          <w:lang w:eastAsia="ja-JP"/>
        </w:rPr>
        <w:t xml:space="preserve">ducee mee te nemen naar </w:t>
      </w:r>
      <w:r w:rsidR="004D4206">
        <w:rPr>
          <w:rFonts w:asciiTheme="minorHAnsi" w:eastAsia="MS Mincho" w:hAnsiTheme="minorHAnsi" w:cstheme="minorHAnsi"/>
          <w:lang w:eastAsia="ja-JP"/>
        </w:rPr>
        <w:t>deze avonden. De voorzitter geeft aan hierover te zullen nadenken en geeft tevens aan dat dit in eerste instantie alleen voor leden is bedoeld.</w:t>
      </w:r>
      <w:r w:rsidR="00000737">
        <w:rPr>
          <w:rFonts w:asciiTheme="minorHAnsi" w:eastAsia="MS Mincho" w:hAnsiTheme="minorHAnsi" w:cstheme="minorHAnsi"/>
          <w:lang w:eastAsia="ja-JP"/>
        </w:rPr>
        <w:t xml:space="preserve"> De eerste avond is bestemd voor een avond darten.</w:t>
      </w:r>
      <w:r w:rsidR="002C1BCC">
        <w:rPr>
          <w:rFonts w:asciiTheme="minorHAnsi" w:eastAsia="MS Mincho" w:hAnsiTheme="minorHAnsi" w:cstheme="minorHAnsi"/>
          <w:lang w:eastAsia="ja-JP"/>
        </w:rPr>
        <w:t xml:space="preserve"> </w:t>
      </w:r>
    </w:p>
    <w:p w14:paraId="322A55B5" w14:textId="1D26C9D0" w:rsidR="00081F7C" w:rsidRDefault="00081F7C" w:rsidP="00845C4A">
      <w:pPr>
        <w:jc w:val="both"/>
        <w:rPr>
          <w:rFonts w:asciiTheme="minorHAnsi" w:eastAsia="MS Mincho" w:hAnsiTheme="minorHAnsi" w:cstheme="minorHAnsi"/>
          <w:lang w:eastAsia="ja-JP"/>
        </w:rPr>
      </w:pPr>
    </w:p>
    <w:p w14:paraId="7418E7DB" w14:textId="7565757C" w:rsidR="00081F7C" w:rsidRDefault="00081F7C" w:rsidP="00845C4A">
      <w:pPr>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Het paaseieren zoeken en een bezoek aan de </w:t>
      </w:r>
      <w:proofErr w:type="spellStart"/>
      <w:r w:rsidR="00FA08C4">
        <w:rPr>
          <w:rFonts w:asciiTheme="minorHAnsi" w:eastAsia="MS Mincho" w:hAnsiTheme="minorHAnsi" w:cstheme="minorHAnsi"/>
          <w:lang w:eastAsia="ja-JP"/>
        </w:rPr>
        <w:t>D</w:t>
      </w:r>
      <w:r>
        <w:rPr>
          <w:rFonts w:asciiTheme="minorHAnsi" w:eastAsia="MS Mincho" w:hAnsiTheme="minorHAnsi" w:cstheme="minorHAnsi"/>
          <w:lang w:eastAsia="ja-JP"/>
        </w:rPr>
        <w:t>emokas</w:t>
      </w:r>
      <w:proofErr w:type="spellEnd"/>
      <w:r>
        <w:rPr>
          <w:rFonts w:asciiTheme="minorHAnsi" w:eastAsia="MS Mincho" w:hAnsiTheme="minorHAnsi" w:cstheme="minorHAnsi"/>
          <w:lang w:eastAsia="ja-JP"/>
        </w:rPr>
        <w:t xml:space="preserve"> zijn ook al ingepland.</w:t>
      </w:r>
    </w:p>
    <w:p w14:paraId="4D9FAD35" w14:textId="15361868" w:rsidR="001A130E" w:rsidRDefault="001A130E" w:rsidP="00845C4A">
      <w:pPr>
        <w:jc w:val="both"/>
        <w:rPr>
          <w:rFonts w:asciiTheme="minorHAnsi" w:eastAsia="MS Mincho" w:hAnsiTheme="minorHAnsi" w:cstheme="minorHAnsi"/>
          <w:lang w:eastAsia="ja-JP"/>
        </w:rPr>
      </w:pPr>
    </w:p>
    <w:p w14:paraId="59DE65E2" w14:textId="77777777" w:rsidR="00CC7F2F" w:rsidRDefault="006F527C" w:rsidP="00845C4A">
      <w:pPr>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Er wordt aangegeven dat er contact is gelegd met Wonen Wateringen, in eerste instantie alleen voor de huurders. </w:t>
      </w:r>
      <w:r w:rsidR="00294381">
        <w:rPr>
          <w:rFonts w:asciiTheme="minorHAnsi" w:eastAsia="MS Mincho" w:hAnsiTheme="minorHAnsi" w:cstheme="minorHAnsi"/>
          <w:lang w:eastAsia="ja-JP"/>
        </w:rPr>
        <w:t>Een eerste klus is het onderhouden van tuinen</w:t>
      </w:r>
      <w:r w:rsidR="00877736">
        <w:rPr>
          <w:rFonts w:asciiTheme="minorHAnsi" w:eastAsia="MS Mincho" w:hAnsiTheme="minorHAnsi" w:cstheme="minorHAnsi"/>
          <w:lang w:eastAsia="ja-JP"/>
        </w:rPr>
        <w:t xml:space="preserve"> voor mensen die dat zelf niet meer kunnen</w:t>
      </w:r>
      <w:r w:rsidR="00504309">
        <w:rPr>
          <w:rFonts w:asciiTheme="minorHAnsi" w:eastAsia="MS Mincho" w:hAnsiTheme="minorHAnsi" w:cstheme="minorHAnsi"/>
          <w:lang w:eastAsia="ja-JP"/>
        </w:rPr>
        <w:t>. Er zijn 3 leden die z</w:t>
      </w:r>
      <w:r w:rsidR="00A47387">
        <w:rPr>
          <w:rFonts w:asciiTheme="minorHAnsi" w:eastAsia="MS Mincho" w:hAnsiTheme="minorHAnsi" w:cstheme="minorHAnsi"/>
          <w:lang w:eastAsia="ja-JP"/>
        </w:rPr>
        <w:t>ich hiervoor beschikbaar hebben gesteld.</w:t>
      </w:r>
      <w:r w:rsidR="001629F7">
        <w:rPr>
          <w:rFonts w:asciiTheme="minorHAnsi" w:eastAsia="MS Mincho" w:hAnsiTheme="minorHAnsi" w:cstheme="minorHAnsi"/>
          <w:lang w:eastAsia="ja-JP"/>
        </w:rPr>
        <w:t xml:space="preserve"> Arjan heeft een overleg met Gerrit gehad </w:t>
      </w:r>
      <w:r w:rsidR="00687D8B">
        <w:rPr>
          <w:rFonts w:asciiTheme="minorHAnsi" w:eastAsia="MS Mincho" w:hAnsiTheme="minorHAnsi" w:cstheme="minorHAnsi"/>
          <w:lang w:eastAsia="ja-JP"/>
        </w:rPr>
        <w:t xml:space="preserve">maar er zijn nog geen vaste data bekend om dit te gaan uitvoeren. </w:t>
      </w:r>
    </w:p>
    <w:p w14:paraId="058A56D7" w14:textId="77777777" w:rsidR="00CC7F2F" w:rsidRDefault="00CC7F2F" w:rsidP="00845C4A">
      <w:pPr>
        <w:jc w:val="both"/>
        <w:rPr>
          <w:rFonts w:asciiTheme="minorHAnsi" w:eastAsia="MS Mincho" w:hAnsiTheme="minorHAnsi" w:cstheme="minorHAnsi"/>
          <w:lang w:eastAsia="ja-JP"/>
        </w:rPr>
      </w:pPr>
    </w:p>
    <w:p w14:paraId="5753109E" w14:textId="1E1004E2" w:rsidR="006F527C" w:rsidRDefault="00CC7F2F" w:rsidP="00845C4A">
      <w:pPr>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Er wordt kort toegelicht wat de </w:t>
      </w:r>
      <w:r w:rsidR="00D45E7F">
        <w:rPr>
          <w:rFonts w:asciiTheme="minorHAnsi" w:eastAsia="MS Mincho" w:hAnsiTheme="minorHAnsi" w:cstheme="minorHAnsi"/>
          <w:lang w:eastAsia="ja-JP"/>
        </w:rPr>
        <w:t xml:space="preserve">groep Voor </w:t>
      </w:r>
      <w:r w:rsidR="00FA08C4">
        <w:rPr>
          <w:rFonts w:asciiTheme="minorHAnsi" w:eastAsia="MS Mincho" w:hAnsiTheme="minorHAnsi" w:cstheme="minorHAnsi"/>
          <w:lang w:eastAsia="ja-JP"/>
        </w:rPr>
        <w:t>e</w:t>
      </w:r>
      <w:r w:rsidR="00D45E7F">
        <w:rPr>
          <w:rFonts w:asciiTheme="minorHAnsi" w:eastAsia="MS Mincho" w:hAnsiTheme="minorHAnsi" w:cstheme="minorHAnsi"/>
          <w:lang w:eastAsia="ja-JP"/>
        </w:rPr>
        <w:t xml:space="preserve">lkaar, </w:t>
      </w:r>
      <w:r w:rsidR="00FA08C4">
        <w:rPr>
          <w:rFonts w:asciiTheme="minorHAnsi" w:eastAsia="MS Mincho" w:hAnsiTheme="minorHAnsi" w:cstheme="minorHAnsi"/>
          <w:lang w:eastAsia="ja-JP"/>
        </w:rPr>
        <w:t>M</w:t>
      </w:r>
      <w:r w:rsidR="00D45E7F">
        <w:rPr>
          <w:rFonts w:asciiTheme="minorHAnsi" w:eastAsia="MS Mincho" w:hAnsiTheme="minorHAnsi" w:cstheme="minorHAnsi"/>
          <w:lang w:eastAsia="ja-JP"/>
        </w:rPr>
        <w:t xml:space="preserve">et </w:t>
      </w:r>
      <w:r w:rsidR="00FA08C4">
        <w:rPr>
          <w:rFonts w:asciiTheme="minorHAnsi" w:eastAsia="MS Mincho" w:hAnsiTheme="minorHAnsi" w:cstheme="minorHAnsi"/>
          <w:lang w:eastAsia="ja-JP"/>
        </w:rPr>
        <w:t>e</w:t>
      </w:r>
      <w:r w:rsidR="00D45E7F">
        <w:rPr>
          <w:rFonts w:asciiTheme="minorHAnsi" w:eastAsia="MS Mincho" w:hAnsiTheme="minorHAnsi" w:cstheme="minorHAnsi"/>
          <w:lang w:eastAsia="ja-JP"/>
        </w:rPr>
        <w:t>lkaar inhoudt. Het is bedoeld om de alleenstaande 65</w:t>
      </w:r>
      <w:r w:rsidR="00FA08C4">
        <w:rPr>
          <w:rFonts w:asciiTheme="minorHAnsi" w:eastAsia="MS Mincho" w:hAnsiTheme="minorHAnsi" w:cstheme="minorHAnsi"/>
          <w:lang w:eastAsia="ja-JP"/>
        </w:rPr>
        <w:t>-</w:t>
      </w:r>
      <w:r w:rsidR="00D45E7F">
        <w:rPr>
          <w:rFonts w:asciiTheme="minorHAnsi" w:eastAsia="MS Mincho" w:hAnsiTheme="minorHAnsi" w:cstheme="minorHAnsi"/>
          <w:lang w:eastAsia="ja-JP"/>
        </w:rPr>
        <w:t xml:space="preserve">plussers in de wijk </w:t>
      </w:r>
      <w:r w:rsidR="00E05900">
        <w:rPr>
          <w:rFonts w:asciiTheme="minorHAnsi" w:eastAsia="MS Mincho" w:hAnsiTheme="minorHAnsi" w:cstheme="minorHAnsi"/>
          <w:lang w:eastAsia="ja-JP"/>
        </w:rPr>
        <w:t xml:space="preserve">te helpen waar nodig. In coronatijd is duidelijk merkbaar geworden dat hier toenemende behoefte aan is. </w:t>
      </w:r>
      <w:r w:rsidR="00302733">
        <w:rPr>
          <w:rFonts w:asciiTheme="minorHAnsi" w:eastAsia="MS Mincho" w:hAnsiTheme="minorHAnsi" w:cstheme="minorHAnsi"/>
          <w:lang w:eastAsia="ja-JP"/>
        </w:rPr>
        <w:t xml:space="preserve">Er zijn en worden regelmatig activiteiten georganiseerd en attenties uitgedeeld aan deze groep mensen. </w:t>
      </w:r>
      <w:r w:rsidR="00287EC1">
        <w:rPr>
          <w:rFonts w:asciiTheme="minorHAnsi" w:eastAsia="MS Mincho" w:hAnsiTheme="minorHAnsi" w:cstheme="minorHAnsi"/>
          <w:lang w:eastAsia="ja-JP"/>
        </w:rPr>
        <w:t>Het is de wens om binnenkort deze mensen van een heerlijke verse warme maaltijd te voorzien, voorgeschoteld door een echte kok</w:t>
      </w:r>
      <w:r w:rsidR="00DB6A6C">
        <w:rPr>
          <w:rFonts w:asciiTheme="minorHAnsi" w:eastAsia="MS Mincho" w:hAnsiTheme="minorHAnsi" w:cstheme="minorHAnsi"/>
          <w:lang w:eastAsia="ja-JP"/>
        </w:rPr>
        <w:t xml:space="preserve"> op een nader te bepalen locatie. Bij Terra Nova kan deze groep mensen zich ook bij Terra Nova aansluiten van 10 tot 12 uur voor een bak koffie </w:t>
      </w:r>
      <w:r w:rsidR="000D46E3">
        <w:rPr>
          <w:rFonts w:asciiTheme="minorHAnsi" w:eastAsia="MS Mincho" w:hAnsiTheme="minorHAnsi" w:cstheme="minorHAnsi"/>
          <w:lang w:eastAsia="ja-JP"/>
        </w:rPr>
        <w:t>of voor een praatje.</w:t>
      </w:r>
      <w:r w:rsidR="006B3E14">
        <w:rPr>
          <w:rFonts w:asciiTheme="minorHAnsi" w:eastAsia="MS Mincho" w:hAnsiTheme="minorHAnsi" w:cstheme="minorHAnsi"/>
          <w:lang w:eastAsia="ja-JP"/>
        </w:rPr>
        <w:t xml:space="preserve"> Er zal ook navraag worden gedaan of er bij de Ark nog weleens wat wordt georganiseerd.</w:t>
      </w:r>
    </w:p>
    <w:p w14:paraId="24C9AD16" w14:textId="6801D9D1" w:rsidR="006B3E14" w:rsidRDefault="006B3E14" w:rsidP="00845C4A">
      <w:pPr>
        <w:jc w:val="both"/>
        <w:rPr>
          <w:rFonts w:asciiTheme="minorHAnsi" w:eastAsia="MS Mincho" w:hAnsiTheme="minorHAnsi" w:cstheme="minorHAnsi"/>
          <w:lang w:eastAsia="ja-JP"/>
        </w:rPr>
      </w:pPr>
    </w:p>
    <w:p w14:paraId="296F3356" w14:textId="77777777" w:rsidR="00BB3227" w:rsidRPr="00C971B3" w:rsidRDefault="00BB3227" w:rsidP="00845C4A">
      <w:pPr>
        <w:jc w:val="both"/>
        <w:rPr>
          <w:rFonts w:ascii="Segoe UI Symbol" w:eastAsia="MS Mincho" w:hAnsi="Segoe UI Symbol" w:cstheme="minorHAnsi"/>
          <w:lang w:eastAsia="ja-JP"/>
        </w:rPr>
      </w:pPr>
    </w:p>
    <w:p w14:paraId="729DD1C3" w14:textId="27EC2C26" w:rsidR="00822965" w:rsidRDefault="00822965" w:rsidP="00822965">
      <w:pPr>
        <w:pStyle w:val="Lijstalinea"/>
        <w:numPr>
          <w:ilvl w:val="0"/>
          <w:numId w:val="7"/>
        </w:numPr>
        <w:jc w:val="both"/>
        <w:rPr>
          <w:rFonts w:asciiTheme="minorHAnsi" w:hAnsiTheme="minorHAnsi" w:cstheme="minorHAnsi"/>
          <w:b/>
          <w:bCs/>
        </w:rPr>
      </w:pPr>
      <w:r w:rsidRPr="00822965">
        <w:rPr>
          <w:rFonts w:asciiTheme="minorHAnsi" w:hAnsiTheme="minorHAnsi" w:cstheme="minorHAnsi"/>
          <w:b/>
          <w:bCs/>
        </w:rPr>
        <w:t>Rondvraag</w:t>
      </w:r>
    </w:p>
    <w:p w14:paraId="2A668253" w14:textId="260BE786" w:rsidR="00C44870" w:rsidRDefault="00C44870" w:rsidP="00C44870">
      <w:pPr>
        <w:jc w:val="both"/>
        <w:rPr>
          <w:rFonts w:asciiTheme="minorHAnsi" w:hAnsiTheme="minorHAnsi" w:cstheme="minorHAnsi"/>
          <w:b/>
          <w:bCs/>
        </w:rPr>
      </w:pPr>
    </w:p>
    <w:p w14:paraId="31BDCE6E" w14:textId="5FAEC899" w:rsidR="00C44870" w:rsidRDefault="00565A1C" w:rsidP="00C44870">
      <w:pPr>
        <w:jc w:val="both"/>
        <w:rPr>
          <w:rFonts w:asciiTheme="minorHAnsi" w:hAnsiTheme="minorHAnsi" w:cstheme="minorHAnsi"/>
        </w:rPr>
      </w:pPr>
      <w:r>
        <w:rPr>
          <w:rFonts w:asciiTheme="minorHAnsi" w:hAnsiTheme="minorHAnsi" w:cstheme="minorHAnsi"/>
        </w:rPr>
        <w:t>Gerard Kouwenhoven vraagt zich af of het mogelijk is om op een donderdagavond een keer voetbal te kijken</w:t>
      </w:r>
      <w:r w:rsidR="00C44870">
        <w:rPr>
          <w:rFonts w:asciiTheme="minorHAnsi" w:hAnsiTheme="minorHAnsi" w:cstheme="minorHAnsi"/>
        </w:rPr>
        <w:t>.</w:t>
      </w:r>
      <w:r>
        <w:rPr>
          <w:rFonts w:asciiTheme="minorHAnsi" w:hAnsiTheme="minorHAnsi" w:cstheme="minorHAnsi"/>
        </w:rPr>
        <w:t xml:space="preserve"> Het blijkt dat dit kan, want er is voldoende apparatuur aanwezig.</w:t>
      </w:r>
    </w:p>
    <w:p w14:paraId="4F5272A4" w14:textId="77777777" w:rsidR="00D3197F" w:rsidRDefault="00D3197F" w:rsidP="00C44870">
      <w:pPr>
        <w:jc w:val="both"/>
        <w:rPr>
          <w:rFonts w:asciiTheme="minorHAnsi" w:hAnsiTheme="minorHAnsi" w:cstheme="minorHAnsi"/>
        </w:rPr>
      </w:pPr>
    </w:p>
    <w:p w14:paraId="6D4953AC" w14:textId="403CA929" w:rsidR="00C44870" w:rsidRDefault="00D3197F" w:rsidP="00C44870">
      <w:pPr>
        <w:jc w:val="both"/>
        <w:rPr>
          <w:rFonts w:asciiTheme="minorHAnsi" w:hAnsiTheme="minorHAnsi" w:cstheme="minorHAnsi"/>
        </w:rPr>
      </w:pPr>
      <w:r>
        <w:rPr>
          <w:rFonts w:asciiTheme="minorHAnsi" w:hAnsiTheme="minorHAnsi" w:cstheme="minorHAnsi"/>
        </w:rPr>
        <w:t xml:space="preserve">Rob van Mil vraagt of er nog een herhalingscursus reanimatie </w:t>
      </w:r>
      <w:r w:rsidR="00250C00">
        <w:rPr>
          <w:rFonts w:asciiTheme="minorHAnsi" w:hAnsiTheme="minorHAnsi" w:cstheme="minorHAnsi"/>
        </w:rPr>
        <w:t>nog wordt gegeven. Daar heeft hij al een tijd niets meer over vernomen</w:t>
      </w:r>
      <w:r w:rsidR="00B71615">
        <w:rPr>
          <w:rFonts w:asciiTheme="minorHAnsi" w:hAnsiTheme="minorHAnsi" w:cstheme="minorHAnsi"/>
        </w:rPr>
        <w:t>.</w:t>
      </w:r>
      <w:r w:rsidR="00DC6B28">
        <w:rPr>
          <w:rFonts w:asciiTheme="minorHAnsi" w:hAnsiTheme="minorHAnsi" w:cstheme="minorHAnsi"/>
        </w:rPr>
        <w:t xml:space="preserve"> </w:t>
      </w:r>
      <w:r w:rsidR="00AF3683">
        <w:rPr>
          <w:rFonts w:asciiTheme="minorHAnsi" w:hAnsiTheme="minorHAnsi" w:cstheme="minorHAnsi"/>
        </w:rPr>
        <w:t xml:space="preserve">Hij geeft tevens aan dat </w:t>
      </w:r>
      <w:r w:rsidR="00BD7097">
        <w:rPr>
          <w:rFonts w:asciiTheme="minorHAnsi" w:hAnsiTheme="minorHAnsi" w:cstheme="minorHAnsi"/>
        </w:rPr>
        <w:t xml:space="preserve">de geldigheid tot 2 x toe is </w:t>
      </w:r>
      <w:r w:rsidR="00BD7097">
        <w:rPr>
          <w:rFonts w:asciiTheme="minorHAnsi" w:hAnsiTheme="minorHAnsi" w:cstheme="minorHAnsi"/>
        </w:rPr>
        <w:lastRenderedPageBreak/>
        <w:t xml:space="preserve">verlengd, terwijl dit normaliter 1 x per halfjaar geldig is. </w:t>
      </w:r>
      <w:r w:rsidR="008C2567">
        <w:rPr>
          <w:rFonts w:asciiTheme="minorHAnsi" w:hAnsiTheme="minorHAnsi" w:cstheme="minorHAnsi"/>
        </w:rPr>
        <w:t>Arjan zal navraag doen bij de organisatie die deze cursus verzorgd</w:t>
      </w:r>
      <w:r w:rsidR="00151E64">
        <w:rPr>
          <w:rFonts w:asciiTheme="minorHAnsi" w:hAnsiTheme="minorHAnsi" w:cstheme="minorHAnsi"/>
        </w:rPr>
        <w:t xml:space="preserve"> (Ja</w:t>
      </w:r>
      <w:r w:rsidR="0042118C">
        <w:rPr>
          <w:rFonts w:asciiTheme="minorHAnsi" w:hAnsiTheme="minorHAnsi" w:cstheme="minorHAnsi"/>
        </w:rPr>
        <w:t>cqueline van Laere)</w:t>
      </w:r>
      <w:r w:rsidR="008C2567">
        <w:rPr>
          <w:rFonts w:asciiTheme="minorHAnsi" w:hAnsiTheme="minorHAnsi" w:cstheme="minorHAnsi"/>
        </w:rPr>
        <w:t xml:space="preserve">. </w:t>
      </w:r>
    </w:p>
    <w:p w14:paraId="72326C1F" w14:textId="4E3941DF" w:rsidR="00AB1DFF" w:rsidRDefault="00AB1DFF" w:rsidP="00C44870">
      <w:pPr>
        <w:jc w:val="both"/>
        <w:rPr>
          <w:rFonts w:asciiTheme="minorHAnsi" w:hAnsiTheme="minorHAnsi" w:cstheme="minorHAnsi"/>
        </w:rPr>
      </w:pPr>
      <w:r>
        <w:rPr>
          <w:rFonts w:asciiTheme="minorHAnsi" w:hAnsiTheme="minorHAnsi" w:cstheme="minorHAnsi"/>
        </w:rPr>
        <w:t xml:space="preserve">Tevens geeft Rob aan het niet te begrijpen en het een enorme ergernis vindt dat mensen die dichtbij de afvalbakken wonen, het plastic afval toch aan de lantaarnpalen </w:t>
      </w:r>
      <w:r w:rsidR="00A12A0B">
        <w:rPr>
          <w:rFonts w:asciiTheme="minorHAnsi" w:hAnsiTheme="minorHAnsi" w:cstheme="minorHAnsi"/>
        </w:rPr>
        <w:t xml:space="preserve">hangt. </w:t>
      </w:r>
    </w:p>
    <w:p w14:paraId="7F7986D9" w14:textId="4E56C33C" w:rsidR="007B7C72" w:rsidRDefault="007B7C72" w:rsidP="001D7C9A">
      <w:pPr>
        <w:jc w:val="both"/>
        <w:rPr>
          <w:rFonts w:asciiTheme="minorHAnsi" w:hAnsiTheme="minorHAnsi" w:cstheme="minorHAnsi"/>
        </w:rPr>
      </w:pPr>
    </w:p>
    <w:p w14:paraId="718CC556" w14:textId="7CC8DDCF" w:rsidR="00CB2388" w:rsidRDefault="00CB2388" w:rsidP="001D7C9A">
      <w:pPr>
        <w:jc w:val="both"/>
        <w:rPr>
          <w:rFonts w:asciiTheme="minorHAnsi" w:hAnsiTheme="minorHAnsi" w:cstheme="minorHAnsi"/>
        </w:rPr>
      </w:pPr>
      <w:r>
        <w:rPr>
          <w:rFonts w:asciiTheme="minorHAnsi" w:hAnsiTheme="minorHAnsi" w:cstheme="minorHAnsi"/>
        </w:rPr>
        <w:t xml:space="preserve">Arjan geeft het bestaan van de collectieve </w:t>
      </w:r>
      <w:r w:rsidR="00FA08C4">
        <w:rPr>
          <w:rFonts w:asciiTheme="minorHAnsi" w:hAnsiTheme="minorHAnsi" w:cstheme="minorHAnsi"/>
        </w:rPr>
        <w:t>B</w:t>
      </w:r>
      <w:r>
        <w:rPr>
          <w:rFonts w:asciiTheme="minorHAnsi" w:hAnsiTheme="minorHAnsi" w:cstheme="minorHAnsi"/>
        </w:rPr>
        <w:t xml:space="preserve">uiten </w:t>
      </w:r>
      <w:r w:rsidR="00FA08C4">
        <w:rPr>
          <w:rFonts w:asciiTheme="minorHAnsi" w:hAnsiTheme="minorHAnsi" w:cstheme="minorHAnsi"/>
        </w:rPr>
        <w:t>B</w:t>
      </w:r>
      <w:r>
        <w:rPr>
          <w:rFonts w:asciiTheme="minorHAnsi" w:hAnsiTheme="minorHAnsi" w:cstheme="minorHAnsi"/>
        </w:rPr>
        <w:t xml:space="preserve">eter app aan. Deze app </w:t>
      </w:r>
      <w:r w:rsidR="00983206">
        <w:rPr>
          <w:rFonts w:asciiTheme="minorHAnsi" w:hAnsiTheme="minorHAnsi" w:cstheme="minorHAnsi"/>
        </w:rPr>
        <w:t xml:space="preserve">is nog niet bekend bij iedereen en </w:t>
      </w:r>
      <w:r w:rsidR="002F15BE">
        <w:rPr>
          <w:rFonts w:asciiTheme="minorHAnsi" w:hAnsiTheme="minorHAnsi" w:cstheme="minorHAnsi"/>
        </w:rPr>
        <w:t xml:space="preserve">in deze app kan alles gemeld worden waar de gemeente Westland wat iets in kan betekenen en zaken moet oppakken. </w:t>
      </w:r>
    </w:p>
    <w:p w14:paraId="358307BC" w14:textId="77777777" w:rsidR="004246E8" w:rsidRPr="007B7C72" w:rsidRDefault="004246E8" w:rsidP="001D7C9A">
      <w:pPr>
        <w:jc w:val="both"/>
        <w:rPr>
          <w:rFonts w:asciiTheme="minorHAnsi" w:hAnsiTheme="minorHAnsi" w:cstheme="minorHAnsi"/>
        </w:rPr>
      </w:pPr>
    </w:p>
    <w:p w14:paraId="74373714" w14:textId="77777777" w:rsidR="0088066A" w:rsidRDefault="001D7C9A" w:rsidP="000A5C69">
      <w:pPr>
        <w:pStyle w:val="Lijstalinea"/>
        <w:numPr>
          <w:ilvl w:val="0"/>
          <w:numId w:val="7"/>
        </w:numPr>
        <w:jc w:val="both"/>
        <w:rPr>
          <w:rFonts w:asciiTheme="minorHAnsi" w:hAnsiTheme="minorHAnsi" w:cstheme="minorHAnsi"/>
          <w:b/>
        </w:rPr>
      </w:pPr>
      <w:r>
        <w:rPr>
          <w:rFonts w:asciiTheme="minorHAnsi" w:hAnsiTheme="minorHAnsi" w:cstheme="minorHAnsi"/>
          <w:b/>
        </w:rPr>
        <w:t>Sluiting</w:t>
      </w:r>
    </w:p>
    <w:p w14:paraId="0548EB09" w14:textId="77777777" w:rsidR="00B87EFE" w:rsidRPr="00B87EFE" w:rsidRDefault="00B87EFE" w:rsidP="00B87EFE">
      <w:pPr>
        <w:pStyle w:val="Lijstalinea"/>
        <w:rPr>
          <w:rFonts w:asciiTheme="minorHAnsi" w:hAnsiTheme="minorHAnsi" w:cstheme="minorHAnsi"/>
          <w:b/>
        </w:rPr>
      </w:pPr>
    </w:p>
    <w:p w14:paraId="596D79FB" w14:textId="3CAD9F71" w:rsidR="0021596D" w:rsidRDefault="00125F21" w:rsidP="00BD5344">
      <w:pPr>
        <w:jc w:val="both"/>
        <w:rPr>
          <w:rFonts w:asciiTheme="minorHAnsi" w:hAnsiTheme="minorHAnsi" w:cstheme="minorHAnsi"/>
        </w:rPr>
      </w:pPr>
      <w:r>
        <w:rPr>
          <w:rFonts w:asciiTheme="minorHAnsi" w:hAnsiTheme="minorHAnsi" w:cstheme="minorHAnsi"/>
        </w:rPr>
        <w:t>O</w:t>
      </w:r>
      <w:r w:rsidR="00200F09">
        <w:rPr>
          <w:rFonts w:asciiTheme="minorHAnsi" w:hAnsiTheme="minorHAnsi" w:cstheme="minorHAnsi"/>
        </w:rPr>
        <w:t>m 2</w:t>
      </w:r>
      <w:r w:rsidR="00DC4001">
        <w:rPr>
          <w:rFonts w:asciiTheme="minorHAnsi" w:hAnsiTheme="minorHAnsi" w:cstheme="minorHAnsi"/>
        </w:rPr>
        <w:t>0:</w:t>
      </w:r>
      <w:r w:rsidR="004246E8">
        <w:rPr>
          <w:rFonts w:asciiTheme="minorHAnsi" w:hAnsiTheme="minorHAnsi" w:cstheme="minorHAnsi"/>
        </w:rPr>
        <w:t>57</w:t>
      </w:r>
      <w:r w:rsidR="00DC4001">
        <w:rPr>
          <w:rFonts w:asciiTheme="minorHAnsi" w:hAnsiTheme="minorHAnsi" w:cstheme="minorHAnsi"/>
        </w:rPr>
        <w:t xml:space="preserve"> uur</w:t>
      </w:r>
      <w:r w:rsidR="0021596D">
        <w:rPr>
          <w:rFonts w:asciiTheme="minorHAnsi" w:hAnsiTheme="minorHAnsi" w:cstheme="minorHAnsi"/>
        </w:rPr>
        <w:t xml:space="preserve"> wordt</w:t>
      </w:r>
      <w:r w:rsidR="00CB7DB0">
        <w:rPr>
          <w:rFonts w:asciiTheme="minorHAnsi" w:hAnsiTheme="minorHAnsi" w:cstheme="minorHAnsi"/>
        </w:rPr>
        <w:t xml:space="preserve"> de vergadering </w:t>
      </w:r>
      <w:r w:rsidR="0021596D">
        <w:rPr>
          <w:rFonts w:asciiTheme="minorHAnsi" w:hAnsiTheme="minorHAnsi" w:cstheme="minorHAnsi"/>
        </w:rPr>
        <w:t>gesloten.</w:t>
      </w:r>
      <w:r w:rsidR="003B4643">
        <w:rPr>
          <w:rFonts w:asciiTheme="minorHAnsi" w:hAnsiTheme="minorHAnsi" w:cstheme="minorHAnsi"/>
        </w:rPr>
        <w:t xml:space="preserve"> De </w:t>
      </w:r>
      <w:r w:rsidR="002D4E4B">
        <w:rPr>
          <w:rFonts w:asciiTheme="minorHAnsi" w:hAnsiTheme="minorHAnsi" w:cstheme="minorHAnsi"/>
        </w:rPr>
        <w:t xml:space="preserve">voorzitter dankt de </w:t>
      </w:r>
      <w:r w:rsidR="003B4643">
        <w:rPr>
          <w:rFonts w:asciiTheme="minorHAnsi" w:hAnsiTheme="minorHAnsi" w:cstheme="minorHAnsi"/>
        </w:rPr>
        <w:t xml:space="preserve">leden worden bedankt voor hun </w:t>
      </w:r>
      <w:r w:rsidR="00DC4001">
        <w:rPr>
          <w:rFonts w:asciiTheme="minorHAnsi" w:hAnsiTheme="minorHAnsi" w:cstheme="minorHAnsi"/>
        </w:rPr>
        <w:t>deelname</w:t>
      </w:r>
      <w:r w:rsidR="002D4E4B">
        <w:rPr>
          <w:rFonts w:asciiTheme="minorHAnsi" w:hAnsiTheme="minorHAnsi" w:cstheme="minorHAnsi"/>
        </w:rPr>
        <w:t xml:space="preserve"> en is blij met de </w:t>
      </w:r>
      <w:r w:rsidR="004246E8">
        <w:rPr>
          <w:rFonts w:asciiTheme="minorHAnsi" w:hAnsiTheme="minorHAnsi" w:cstheme="minorHAnsi"/>
        </w:rPr>
        <w:t>redelijke</w:t>
      </w:r>
      <w:r w:rsidR="002D4E4B">
        <w:rPr>
          <w:rFonts w:asciiTheme="minorHAnsi" w:hAnsiTheme="minorHAnsi" w:cstheme="minorHAnsi"/>
        </w:rPr>
        <w:t xml:space="preserve"> opkomst. </w:t>
      </w:r>
    </w:p>
    <w:p w14:paraId="57ED777C" w14:textId="77777777" w:rsidR="00615338" w:rsidRDefault="00615338" w:rsidP="00BD5344">
      <w:pPr>
        <w:jc w:val="both"/>
        <w:rPr>
          <w:rFonts w:asciiTheme="minorHAnsi" w:hAnsiTheme="minorHAnsi" w:cstheme="minorHAnsi"/>
        </w:rPr>
      </w:pPr>
    </w:p>
    <w:p w14:paraId="468E14DB" w14:textId="77777777" w:rsidR="001C4814" w:rsidRDefault="001C4814" w:rsidP="00BD5344">
      <w:pPr>
        <w:jc w:val="both"/>
        <w:rPr>
          <w:rFonts w:asciiTheme="minorHAnsi" w:hAnsiTheme="minorHAnsi" w:cstheme="minorHAnsi"/>
        </w:rPr>
      </w:pPr>
    </w:p>
    <w:p w14:paraId="53C2F6BD" w14:textId="77777777" w:rsidR="001C4814" w:rsidRDefault="001C4814" w:rsidP="00BD5344">
      <w:pPr>
        <w:jc w:val="both"/>
        <w:rPr>
          <w:rFonts w:asciiTheme="minorHAnsi" w:hAnsiTheme="minorHAnsi" w:cstheme="minorHAnsi"/>
          <w:b/>
          <w:u w:val="single"/>
        </w:rPr>
      </w:pPr>
      <w:r w:rsidRPr="001C4814">
        <w:rPr>
          <w:rFonts w:asciiTheme="minorHAnsi" w:hAnsiTheme="minorHAnsi" w:cstheme="minorHAnsi"/>
          <w:b/>
          <w:u w:val="single"/>
        </w:rPr>
        <w:t>Actielijst</w:t>
      </w:r>
    </w:p>
    <w:p w14:paraId="7980A10D" w14:textId="7EAE41F5" w:rsidR="001C4814" w:rsidRDefault="001C4814" w:rsidP="00BD5344">
      <w:pPr>
        <w:jc w:val="both"/>
        <w:rPr>
          <w:rFonts w:asciiTheme="minorHAnsi" w:hAnsiTheme="minorHAnsi" w:cstheme="minorHAnsi"/>
          <w:b/>
          <w:u w:val="single"/>
        </w:rPr>
      </w:pPr>
    </w:p>
    <w:p w14:paraId="3CFE7A5D" w14:textId="77777777" w:rsidR="008627B8" w:rsidRDefault="008627B8" w:rsidP="008627B8">
      <w:pPr>
        <w:jc w:val="both"/>
        <w:rPr>
          <w:rFonts w:asciiTheme="minorHAnsi" w:hAnsiTheme="minorHAnsi" w:cstheme="minorHAnsi"/>
        </w:rPr>
      </w:pPr>
      <w:r>
        <w:rPr>
          <w:rFonts w:asciiTheme="minorHAnsi" w:hAnsiTheme="minorHAnsi" w:cstheme="minorHAnsi"/>
        </w:rPr>
        <w:t xml:space="preserve">Actiepunten: </w:t>
      </w:r>
    </w:p>
    <w:p w14:paraId="389E0EE6" w14:textId="77777777" w:rsidR="008627B8" w:rsidRDefault="008627B8" w:rsidP="008627B8">
      <w:pPr>
        <w:jc w:val="both"/>
        <w:rPr>
          <w:rFonts w:asciiTheme="minorHAnsi" w:hAnsiTheme="minorHAnsi" w:cstheme="minorHAnsi"/>
        </w:rPr>
      </w:pPr>
    </w:p>
    <w:p w14:paraId="686D70F6" w14:textId="4FB984EC" w:rsidR="008627B8" w:rsidRPr="00733AA2" w:rsidRDefault="004F0C63" w:rsidP="00733AA2">
      <w:pPr>
        <w:jc w:val="both"/>
        <w:rPr>
          <w:rFonts w:asciiTheme="minorHAnsi" w:hAnsiTheme="minorHAnsi" w:cstheme="minorHAnsi"/>
        </w:rPr>
      </w:pPr>
      <w:r>
        <w:rPr>
          <w:rFonts w:asciiTheme="minorHAnsi" w:hAnsiTheme="minorHAnsi" w:cstheme="minorHAnsi"/>
        </w:rPr>
        <w:t>-</w:t>
      </w:r>
      <w:r w:rsidR="008627B8" w:rsidRPr="00733AA2">
        <w:rPr>
          <w:rFonts w:asciiTheme="minorHAnsi" w:hAnsiTheme="minorHAnsi" w:cstheme="minorHAnsi"/>
        </w:rPr>
        <w:t>De voorzitter van de wijkvereniging zal dit opnemen en in overleg gaan met de organisatie van de buurtbarbeque over de insteek en (financiële) organisatie hiervan.</w:t>
      </w:r>
    </w:p>
    <w:p w14:paraId="22B185F7" w14:textId="0F6D07D6" w:rsidR="00733AA2" w:rsidRDefault="00733AA2" w:rsidP="008627B8">
      <w:pPr>
        <w:jc w:val="both"/>
        <w:rPr>
          <w:rFonts w:asciiTheme="minorHAnsi" w:hAnsiTheme="minorHAnsi" w:cstheme="minorHAnsi"/>
        </w:rPr>
      </w:pPr>
    </w:p>
    <w:p w14:paraId="64D24B92" w14:textId="1B2D1F70" w:rsidR="00733AA2" w:rsidRDefault="004F0C63" w:rsidP="008627B8">
      <w:pPr>
        <w:jc w:val="both"/>
        <w:rPr>
          <w:rFonts w:asciiTheme="minorHAnsi" w:hAnsiTheme="minorHAnsi" w:cstheme="minorHAnsi"/>
        </w:rPr>
      </w:pPr>
      <w:r>
        <w:rPr>
          <w:rFonts w:asciiTheme="minorHAnsi" w:hAnsiTheme="minorHAnsi" w:cstheme="minorHAnsi"/>
        </w:rPr>
        <w:t>-</w:t>
      </w:r>
      <w:r w:rsidR="00733AA2">
        <w:rPr>
          <w:rFonts w:asciiTheme="minorHAnsi" w:hAnsiTheme="minorHAnsi" w:cstheme="minorHAnsi"/>
        </w:rPr>
        <w:t>Navraag reanimatiecursus</w:t>
      </w:r>
    </w:p>
    <w:p w14:paraId="2D1BCD07" w14:textId="1E954802" w:rsidR="004F0C63" w:rsidRDefault="004F0C63" w:rsidP="008627B8">
      <w:pPr>
        <w:jc w:val="both"/>
        <w:rPr>
          <w:rFonts w:asciiTheme="minorHAnsi" w:hAnsiTheme="minorHAnsi" w:cstheme="minorHAnsi"/>
        </w:rPr>
      </w:pPr>
    </w:p>
    <w:p w14:paraId="5FF82C9F" w14:textId="10BAC31A" w:rsidR="004F0C63" w:rsidRDefault="004F0C63" w:rsidP="008627B8">
      <w:pPr>
        <w:jc w:val="both"/>
        <w:rPr>
          <w:rFonts w:asciiTheme="minorHAnsi" w:hAnsiTheme="minorHAnsi" w:cstheme="minorHAnsi"/>
        </w:rPr>
      </w:pPr>
      <w:r>
        <w:rPr>
          <w:rFonts w:asciiTheme="minorHAnsi" w:hAnsiTheme="minorHAnsi" w:cstheme="minorHAnsi"/>
        </w:rPr>
        <w:t>-</w:t>
      </w:r>
      <w:r w:rsidR="00CB7DB0">
        <w:rPr>
          <w:rFonts w:asciiTheme="minorHAnsi" w:hAnsiTheme="minorHAnsi" w:cstheme="minorHAnsi"/>
        </w:rPr>
        <w:t>Verhuur spullen wijkvereniging in Buurtinfo vermelden</w:t>
      </w:r>
    </w:p>
    <w:p w14:paraId="2A211D01" w14:textId="52D8F64B" w:rsidR="00492AB3" w:rsidRPr="00DC4001" w:rsidRDefault="00492AB3" w:rsidP="008627B8">
      <w:pPr>
        <w:jc w:val="both"/>
        <w:rPr>
          <w:rFonts w:asciiTheme="minorHAnsi" w:hAnsiTheme="minorHAnsi" w:cstheme="minorHAnsi"/>
        </w:rPr>
      </w:pPr>
    </w:p>
    <w:sectPr w:rsidR="00492AB3" w:rsidRPr="00DC4001" w:rsidSect="00CD37EB">
      <w:headerReference w:type="default" r:id="rId8"/>
      <w:footerReference w:type="default" r:id="rId9"/>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07CA" w14:textId="77777777" w:rsidR="009B05CA" w:rsidRDefault="009B05CA" w:rsidP="004010B2">
      <w:r>
        <w:separator/>
      </w:r>
    </w:p>
  </w:endnote>
  <w:endnote w:type="continuationSeparator" w:id="0">
    <w:p w14:paraId="669FAE5B" w14:textId="77777777" w:rsidR="009B05CA" w:rsidRDefault="009B05CA" w:rsidP="0040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ADEF" w14:textId="7CD0C0A4" w:rsidR="00BE34E2" w:rsidRDefault="00BE34E2" w:rsidP="00BE34E2">
    <w:pPr>
      <w:pStyle w:val="Voettekst"/>
      <w:ind w:left="426"/>
      <w:rPr>
        <w:sz w:val="16"/>
        <w:szCs w:val="16"/>
      </w:rPr>
    </w:pPr>
    <w:r>
      <w:rPr>
        <w:noProof/>
        <w:sz w:val="22"/>
        <w:szCs w:val="22"/>
      </w:rPr>
      <mc:AlternateContent>
        <mc:Choice Requires="wps">
          <w:drawing>
            <wp:anchor distT="0" distB="0" distL="114300" distR="114300" simplePos="0" relativeHeight="251662336" behindDoc="0" locked="0" layoutInCell="1" allowOverlap="1" wp14:anchorId="07783AF6" wp14:editId="175040C0">
              <wp:simplePos x="0" y="0"/>
              <wp:positionH relativeFrom="margin">
                <wp:align>left</wp:align>
              </wp:positionH>
              <wp:positionV relativeFrom="paragraph">
                <wp:posOffset>354965</wp:posOffset>
              </wp:positionV>
              <wp:extent cx="5699760" cy="57150"/>
              <wp:effectExtent l="0" t="0" r="15240" b="19050"/>
              <wp:wrapNone/>
              <wp:docPr id="3" name="Rechthoek 3"/>
              <wp:cNvGraphicFramePr/>
              <a:graphic xmlns:a="http://schemas.openxmlformats.org/drawingml/2006/main">
                <a:graphicData uri="http://schemas.microsoft.com/office/word/2010/wordprocessingShape">
                  <wps:wsp>
                    <wps:cNvSpPr/>
                    <wps:spPr>
                      <a:xfrm>
                        <a:off x="0" y="0"/>
                        <a:ext cx="5699760" cy="57150"/>
                      </a:xfrm>
                      <a:prstGeom prst="rec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62D18" id="Rechthoek 3" o:spid="_x0000_s1026" style="position:absolute;margin-left:0;margin-top:27.95pt;width:448.8pt;height: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" fillcolor="#4a732f [2153]" strokecolor="#1f4d78 [1604]" strokeweight="1pt">
              <v:fill color2="#a8d08d [1945]" rotate="t" angle="180" colors="0 #4b7430;31457f #74b349;1 #a9d18e" focus="100%" type="gradient"/>
              <w10:wrap anchorx="margin"/>
            </v:rect>
          </w:pict>
        </mc:Fallback>
      </mc:AlternateContent>
    </w:r>
    <w:r>
      <w:rPr>
        <w:sz w:val="16"/>
        <w:szCs w:val="16"/>
      </w:rPr>
      <w:t xml:space="preserve">Zonneblok, Hoekblok, Westblok, Oostblok, Middelblok, Klaverblok, </w:t>
    </w:r>
    <w:proofErr w:type="spellStart"/>
    <w:r>
      <w:rPr>
        <w:sz w:val="16"/>
        <w:szCs w:val="16"/>
      </w:rPr>
      <w:t>Tijmensblok</w:t>
    </w:r>
    <w:proofErr w:type="spellEnd"/>
    <w:r>
      <w:rPr>
        <w:sz w:val="16"/>
        <w:szCs w:val="16"/>
      </w:rPr>
      <w:t xml:space="preserve">, De Blauwe Alicante, De Nesse, De </w:t>
    </w:r>
    <w:proofErr w:type="spellStart"/>
    <w:r>
      <w:rPr>
        <w:sz w:val="16"/>
        <w:szCs w:val="16"/>
      </w:rPr>
      <w:t>Frankenthaler</w:t>
    </w:r>
    <w:proofErr w:type="spellEnd"/>
    <w:r>
      <w:rPr>
        <w:sz w:val="16"/>
        <w:szCs w:val="16"/>
      </w:rPr>
      <w:t xml:space="preserve">, De Wilde Zee, De Witte Emile, Witte van der Laan, De </w:t>
    </w:r>
    <w:proofErr w:type="spellStart"/>
    <w:r>
      <w:rPr>
        <w:sz w:val="16"/>
        <w:szCs w:val="16"/>
      </w:rPr>
      <w:t>Colman</w:t>
    </w:r>
    <w:proofErr w:type="spellEnd"/>
    <w:r>
      <w:rPr>
        <w:sz w:val="16"/>
        <w:szCs w:val="16"/>
      </w:rPr>
      <w:t xml:space="preserve">, De </w:t>
    </w:r>
    <w:proofErr w:type="spellStart"/>
    <w:r>
      <w:rPr>
        <w:sz w:val="16"/>
        <w:szCs w:val="16"/>
      </w:rPr>
      <w:t>Maroc</w:t>
    </w:r>
    <w:proofErr w:type="spellEnd"/>
    <w:r>
      <w:rPr>
        <w:sz w:val="16"/>
        <w:szCs w:val="16"/>
      </w:rPr>
      <w:t xml:space="preserve">, De </w:t>
    </w:r>
    <w:proofErr w:type="spellStart"/>
    <w:r>
      <w:rPr>
        <w:sz w:val="16"/>
        <w:szCs w:val="16"/>
      </w:rPr>
      <w:t>Muscaat</w:t>
    </w:r>
    <w:proofErr w:type="spellEnd"/>
    <w:r>
      <w:rPr>
        <w:sz w:val="16"/>
        <w:szCs w:val="16"/>
      </w:rPr>
      <w:t xml:space="preserve">, De Bronkhorst, </w:t>
    </w:r>
    <w:proofErr w:type="spellStart"/>
    <w:r>
      <w:rPr>
        <w:sz w:val="16"/>
        <w:szCs w:val="16"/>
      </w:rPr>
      <w:t>Elfguldensmijn</w:t>
    </w:r>
    <w:proofErr w:type="spellEnd"/>
    <w:r>
      <w:rPr>
        <w:sz w:val="16"/>
        <w:szCs w:val="16"/>
      </w:rPr>
      <w:t xml:space="preserve">, </w:t>
    </w:r>
    <w:proofErr w:type="spellStart"/>
    <w:r>
      <w:rPr>
        <w:sz w:val="16"/>
        <w:szCs w:val="16"/>
      </w:rPr>
      <w:t>Guldeland</w:t>
    </w:r>
    <w:proofErr w:type="spellEnd"/>
    <w:r>
      <w:rPr>
        <w:sz w:val="16"/>
        <w:szCs w:val="16"/>
      </w:rPr>
      <w:t xml:space="preserve"> (Zuid)</w:t>
    </w:r>
  </w:p>
  <w:p w14:paraId="3F6F7700" w14:textId="77777777" w:rsidR="00BE34E2" w:rsidRDefault="00BE34E2" w:rsidP="00BE34E2">
    <w:pPr>
      <w:pStyle w:val="Voettekst"/>
      <w:ind w:left="426"/>
      <w:rPr>
        <w:sz w:val="16"/>
        <w:szCs w:val="16"/>
      </w:rPr>
    </w:pPr>
    <w:r>
      <w:rPr>
        <w:sz w:val="16"/>
        <w:szCs w:val="16"/>
      </w:rPr>
      <w:t>Lenteblok</w:t>
    </w:r>
  </w:p>
  <w:p w14:paraId="227F793B" w14:textId="5813B79F" w:rsidR="00CD37EB" w:rsidRPr="00BE34E2" w:rsidRDefault="00CD37EB" w:rsidP="00BE34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57FE8" w14:textId="77777777" w:rsidR="009B05CA" w:rsidRDefault="009B05CA" w:rsidP="004010B2">
      <w:r>
        <w:separator/>
      </w:r>
    </w:p>
  </w:footnote>
  <w:footnote w:type="continuationSeparator" w:id="0">
    <w:p w14:paraId="29E174D7" w14:textId="77777777" w:rsidR="009B05CA" w:rsidRDefault="009B05CA" w:rsidP="0040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750B" w14:textId="77777777" w:rsidR="00AD65D9" w:rsidRPr="00AD65D9" w:rsidRDefault="000B5E3C" w:rsidP="00AD65D9">
    <w:pPr>
      <w:pStyle w:val="Koptekst"/>
      <w:rPr>
        <w:sz w:val="16"/>
        <w:szCs w:val="16"/>
      </w:rPr>
    </w:pPr>
    <w:r>
      <w:rPr>
        <w:noProof/>
        <w:sz w:val="16"/>
        <w:szCs w:val="16"/>
      </w:rPr>
      <w:drawing>
        <wp:anchor distT="0" distB="0" distL="114300" distR="114300" simplePos="0" relativeHeight="251660288" behindDoc="0" locked="0" layoutInCell="1" allowOverlap="1" wp14:anchorId="6555C224" wp14:editId="2605D28B">
          <wp:simplePos x="0" y="0"/>
          <wp:positionH relativeFrom="column">
            <wp:posOffset>3895725</wp:posOffset>
          </wp:positionH>
          <wp:positionV relativeFrom="paragraph">
            <wp:posOffset>-20955</wp:posOffset>
          </wp:positionV>
          <wp:extent cx="1838325" cy="6750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uifloogv.png"/>
                  <pic:cNvPicPr/>
                </pic:nvPicPr>
                <pic:blipFill>
                  <a:blip r:embed="rId1">
                    <a:extLst>
                      <a:ext uri="{28A0092B-C50C-407E-A947-70E740481C1C}">
                        <a14:useLocalDpi xmlns:a14="http://schemas.microsoft.com/office/drawing/2010/main" val="0"/>
                      </a:ext>
                    </a:extLst>
                  </a:blip>
                  <a:stretch>
                    <a:fillRect/>
                  </a:stretch>
                </pic:blipFill>
                <pic:spPr>
                  <a:xfrm>
                    <a:off x="0" y="0"/>
                    <a:ext cx="1838325" cy="675005"/>
                  </a:xfrm>
                  <a:prstGeom prst="rect">
                    <a:avLst/>
                  </a:prstGeom>
                </pic:spPr>
              </pic:pic>
            </a:graphicData>
          </a:graphic>
        </wp:anchor>
      </w:drawing>
    </w:r>
  </w:p>
  <w:p w14:paraId="36911165" w14:textId="77777777" w:rsidR="00AD65D9" w:rsidRDefault="00AD65D9" w:rsidP="00AD65D9">
    <w:pPr>
      <w:pStyle w:val="Koptekst"/>
      <w:rPr>
        <w:sz w:val="16"/>
        <w:szCs w:val="16"/>
      </w:rPr>
    </w:pPr>
  </w:p>
  <w:p w14:paraId="765526D4" w14:textId="799D727B" w:rsidR="00AD65D9" w:rsidRPr="00AD65D9" w:rsidRDefault="00FF0BC2" w:rsidP="00AD65D9">
    <w:pPr>
      <w:pStyle w:val="Koptekst"/>
      <w:rPr>
        <w:sz w:val="16"/>
        <w:szCs w:val="16"/>
      </w:rPr>
    </w:pPr>
    <w:r>
      <w:rPr>
        <w:sz w:val="16"/>
        <w:szCs w:val="16"/>
      </w:rPr>
      <w:t xml:space="preserve">Zonneblok </w:t>
    </w:r>
    <w:r w:rsidR="00BE34E2">
      <w:rPr>
        <w:sz w:val="16"/>
        <w:szCs w:val="16"/>
      </w:rPr>
      <w:t>31</w:t>
    </w:r>
  </w:p>
  <w:p w14:paraId="3BBF9CBC" w14:textId="77777777" w:rsidR="004010B2" w:rsidRPr="00AD65D9" w:rsidRDefault="00AD65D9" w:rsidP="00AD65D9">
    <w:pPr>
      <w:pStyle w:val="Koptekst"/>
      <w:rPr>
        <w:sz w:val="16"/>
        <w:szCs w:val="16"/>
      </w:rPr>
    </w:pPr>
    <w:r w:rsidRPr="00AD65D9">
      <w:rPr>
        <w:sz w:val="16"/>
        <w:szCs w:val="16"/>
      </w:rPr>
      <w:t xml:space="preserve">2291 XT Wateringen </w:t>
    </w:r>
  </w:p>
  <w:p w14:paraId="40ECACBE" w14:textId="77777777" w:rsidR="00AD65D9" w:rsidRPr="00AD65D9" w:rsidRDefault="00CD37EB" w:rsidP="00AD65D9">
    <w:pPr>
      <w:pStyle w:val="Koptekst"/>
      <w:rPr>
        <w:sz w:val="16"/>
        <w:szCs w:val="16"/>
      </w:rPr>
    </w:pPr>
    <w:r>
      <w:rPr>
        <w:noProof/>
        <w:sz w:val="16"/>
        <w:szCs w:val="16"/>
      </w:rPr>
      <mc:AlternateContent>
        <mc:Choice Requires="wps">
          <w:drawing>
            <wp:anchor distT="0" distB="0" distL="114300" distR="114300" simplePos="0" relativeHeight="251659264" behindDoc="0" locked="0" layoutInCell="1" allowOverlap="1" wp14:anchorId="486AF4D0" wp14:editId="4A3EB2FE">
              <wp:simplePos x="0" y="0"/>
              <wp:positionH relativeFrom="margin">
                <wp:align>left</wp:align>
              </wp:positionH>
              <wp:positionV relativeFrom="paragraph">
                <wp:posOffset>183198</wp:posOffset>
              </wp:positionV>
              <wp:extent cx="5748020" cy="133350"/>
              <wp:effectExtent l="0" t="0" r="24130" b="19050"/>
              <wp:wrapNone/>
              <wp:docPr id="46" name="Rechthoek 46"/>
              <wp:cNvGraphicFramePr/>
              <a:graphic xmlns:a="http://schemas.openxmlformats.org/drawingml/2006/main">
                <a:graphicData uri="http://schemas.microsoft.com/office/word/2010/wordprocessingShape">
                  <wps:wsp>
                    <wps:cNvSpPr/>
                    <wps:spPr>
                      <a:xfrm>
                        <a:off x="0" y="0"/>
                        <a:ext cx="5748020" cy="133350"/>
                      </a:xfrm>
                      <a:prstGeom prst="rec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AE03B4" id="Rechthoek 46" o:spid="_x0000_s1026" style="position:absolute;margin-left:0;margin-top:14.45pt;width:452.6pt;height:10.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" fillcolor="#4a732f [2153]" strokecolor="#1f4d78 [1604]" strokeweight="1pt">
              <v:fill color2="#a8d08d [1945]" rotate="t" angle="180" colors="0 #4b7430;31457f #74b349;1 #a9d18e" focus="100%" type="gradient"/>
              <w10:wrap anchorx="margin"/>
            </v:rect>
          </w:pict>
        </mc:Fallback>
      </mc:AlternateContent>
    </w:r>
    <w:r w:rsidR="00AD65D9" w:rsidRPr="00AD65D9">
      <w:rPr>
        <w:sz w:val="16"/>
        <w:szCs w:val="16"/>
      </w:rPr>
      <w:t>info@druivenblok.nl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3555"/>
    <w:multiLevelType w:val="hybridMultilevel"/>
    <w:tmpl w:val="5E8A6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A009E3"/>
    <w:multiLevelType w:val="hybridMultilevel"/>
    <w:tmpl w:val="AA66B668"/>
    <w:lvl w:ilvl="0" w:tplc="67D4B60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1C022A"/>
    <w:multiLevelType w:val="hybridMultilevel"/>
    <w:tmpl w:val="306615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C357C7"/>
    <w:multiLevelType w:val="hybridMultilevel"/>
    <w:tmpl w:val="8C8A0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F5277E"/>
    <w:multiLevelType w:val="hybridMultilevel"/>
    <w:tmpl w:val="A9E2C862"/>
    <w:lvl w:ilvl="0" w:tplc="7974D332">
      <w:start w:val="1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6B7D8B"/>
    <w:multiLevelType w:val="hybridMultilevel"/>
    <w:tmpl w:val="549699AE"/>
    <w:lvl w:ilvl="0" w:tplc="33583D5C">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113FA5"/>
    <w:multiLevelType w:val="hybridMultilevel"/>
    <w:tmpl w:val="AFD616E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431BB0"/>
    <w:multiLevelType w:val="hybridMultilevel"/>
    <w:tmpl w:val="FD0438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8B50B7"/>
    <w:multiLevelType w:val="hybridMultilevel"/>
    <w:tmpl w:val="A6208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8126B7"/>
    <w:multiLevelType w:val="hybridMultilevel"/>
    <w:tmpl w:val="E79C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4A45ED"/>
    <w:multiLevelType w:val="hybridMultilevel"/>
    <w:tmpl w:val="4E3A679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4B0A2A"/>
    <w:multiLevelType w:val="hybridMultilevel"/>
    <w:tmpl w:val="E45AEA80"/>
    <w:lvl w:ilvl="0" w:tplc="C09CA63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60451E"/>
    <w:multiLevelType w:val="hybridMultilevel"/>
    <w:tmpl w:val="B7CCB370"/>
    <w:lvl w:ilvl="0" w:tplc="04130001">
      <w:start w:val="1"/>
      <w:numFmt w:val="bullet"/>
      <w:lvlText w:val=""/>
      <w:lvlJc w:val="left"/>
      <w:pPr>
        <w:tabs>
          <w:tab w:val="num" w:pos="795"/>
        </w:tabs>
        <w:ind w:left="795" w:hanging="360"/>
      </w:pPr>
      <w:rPr>
        <w:rFonts w:ascii="Symbol" w:hAnsi="Symbol" w:hint="default"/>
      </w:rPr>
    </w:lvl>
    <w:lvl w:ilvl="1" w:tplc="04130003" w:tentative="1">
      <w:start w:val="1"/>
      <w:numFmt w:val="bullet"/>
      <w:lvlText w:val="o"/>
      <w:lvlJc w:val="left"/>
      <w:pPr>
        <w:tabs>
          <w:tab w:val="num" w:pos="1515"/>
        </w:tabs>
        <w:ind w:left="1515" w:hanging="360"/>
      </w:pPr>
      <w:rPr>
        <w:rFonts w:ascii="Courier New" w:hAnsi="Courier New" w:hint="default"/>
      </w:rPr>
    </w:lvl>
    <w:lvl w:ilvl="2" w:tplc="04130005" w:tentative="1">
      <w:start w:val="1"/>
      <w:numFmt w:val="bullet"/>
      <w:lvlText w:val=""/>
      <w:lvlJc w:val="left"/>
      <w:pPr>
        <w:tabs>
          <w:tab w:val="num" w:pos="2235"/>
        </w:tabs>
        <w:ind w:left="2235" w:hanging="360"/>
      </w:pPr>
      <w:rPr>
        <w:rFonts w:ascii="Wingdings" w:hAnsi="Wingdings" w:hint="default"/>
      </w:rPr>
    </w:lvl>
    <w:lvl w:ilvl="3" w:tplc="04130001" w:tentative="1">
      <w:start w:val="1"/>
      <w:numFmt w:val="bullet"/>
      <w:lvlText w:val=""/>
      <w:lvlJc w:val="left"/>
      <w:pPr>
        <w:tabs>
          <w:tab w:val="num" w:pos="2955"/>
        </w:tabs>
        <w:ind w:left="2955" w:hanging="360"/>
      </w:pPr>
      <w:rPr>
        <w:rFonts w:ascii="Symbol" w:hAnsi="Symbol" w:hint="default"/>
      </w:rPr>
    </w:lvl>
    <w:lvl w:ilvl="4" w:tplc="04130003" w:tentative="1">
      <w:start w:val="1"/>
      <w:numFmt w:val="bullet"/>
      <w:lvlText w:val="o"/>
      <w:lvlJc w:val="left"/>
      <w:pPr>
        <w:tabs>
          <w:tab w:val="num" w:pos="3675"/>
        </w:tabs>
        <w:ind w:left="3675" w:hanging="360"/>
      </w:pPr>
      <w:rPr>
        <w:rFonts w:ascii="Courier New" w:hAnsi="Courier New" w:hint="default"/>
      </w:rPr>
    </w:lvl>
    <w:lvl w:ilvl="5" w:tplc="04130005" w:tentative="1">
      <w:start w:val="1"/>
      <w:numFmt w:val="bullet"/>
      <w:lvlText w:val=""/>
      <w:lvlJc w:val="left"/>
      <w:pPr>
        <w:tabs>
          <w:tab w:val="num" w:pos="4395"/>
        </w:tabs>
        <w:ind w:left="4395" w:hanging="360"/>
      </w:pPr>
      <w:rPr>
        <w:rFonts w:ascii="Wingdings" w:hAnsi="Wingdings" w:hint="default"/>
      </w:rPr>
    </w:lvl>
    <w:lvl w:ilvl="6" w:tplc="04130001" w:tentative="1">
      <w:start w:val="1"/>
      <w:numFmt w:val="bullet"/>
      <w:lvlText w:val=""/>
      <w:lvlJc w:val="left"/>
      <w:pPr>
        <w:tabs>
          <w:tab w:val="num" w:pos="5115"/>
        </w:tabs>
        <w:ind w:left="5115" w:hanging="360"/>
      </w:pPr>
      <w:rPr>
        <w:rFonts w:ascii="Symbol" w:hAnsi="Symbol" w:hint="default"/>
      </w:rPr>
    </w:lvl>
    <w:lvl w:ilvl="7" w:tplc="04130003" w:tentative="1">
      <w:start w:val="1"/>
      <w:numFmt w:val="bullet"/>
      <w:lvlText w:val="o"/>
      <w:lvlJc w:val="left"/>
      <w:pPr>
        <w:tabs>
          <w:tab w:val="num" w:pos="5835"/>
        </w:tabs>
        <w:ind w:left="5835" w:hanging="360"/>
      </w:pPr>
      <w:rPr>
        <w:rFonts w:ascii="Courier New" w:hAnsi="Courier New" w:hint="default"/>
      </w:rPr>
    </w:lvl>
    <w:lvl w:ilvl="8" w:tplc="0413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4B233D45"/>
    <w:multiLevelType w:val="hybridMultilevel"/>
    <w:tmpl w:val="5476C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ADC7B76"/>
    <w:multiLevelType w:val="hybridMultilevel"/>
    <w:tmpl w:val="C48488C4"/>
    <w:lvl w:ilvl="0" w:tplc="447EF92C">
      <w:start w:val="1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366E01"/>
    <w:multiLevelType w:val="hybridMultilevel"/>
    <w:tmpl w:val="B6C88470"/>
    <w:lvl w:ilvl="0" w:tplc="313050D0">
      <w:start w:val="13"/>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571737"/>
    <w:multiLevelType w:val="hybridMultilevel"/>
    <w:tmpl w:val="150A91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6"/>
  </w:num>
  <w:num w:numId="3">
    <w:abstractNumId w:val="8"/>
  </w:num>
  <w:num w:numId="4">
    <w:abstractNumId w:val="3"/>
  </w:num>
  <w:num w:numId="5">
    <w:abstractNumId w:val="13"/>
  </w:num>
  <w:num w:numId="6">
    <w:abstractNumId w:val="9"/>
  </w:num>
  <w:num w:numId="7">
    <w:abstractNumId w:val="1"/>
  </w:num>
  <w:num w:numId="8">
    <w:abstractNumId w:val="2"/>
  </w:num>
  <w:num w:numId="9">
    <w:abstractNumId w:val="10"/>
  </w:num>
  <w:num w:numId="10">
    <w:abstractNumId w:val="5"/>
  </w:num>
  <w:num w:numId="11">
    <w:abstractNumId w:val="0"/>
  </w:num>
  <w:num w:numId="12">
    <w:abstractNumId w:val="16"/>
  </w:num>
  <w:num w:numId="13">
    <w:abstractNumId w:val="7"/>
  </w:num>
  <w:num w:numId="14">
    <w:abstractNumId w:val="11"/>
  </w:num>
  <w:num w:numId="15">
    <w:abstractNumId w:val="1"/>
  </w:num>
  <w:num w:numId="16">
    <w:abstractNumId w:val="4"/>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B2"/>
    <w:rsid w:val="00000737"/>
    <w:rsid w:val="00000870"/>
    <w:rsid w:val="00005CEC"/>
    <w:rsid w:val="00007209"/>
    <w:rsid w:val="000415A8"/>
    <w:rsid w:val="000421D3"/>
    <w:rsid w:val="000674DE"/>
    <w:rsid w:val="0007436F"/>
    <w:rsid w:val="00080343"/>
    <w:rsid w:val="00081F7C"/>
    <w:rsid w:val="0009367A"/>
    <w:rsid w:val="00094091"/>
    <w:rsid w:val="000945CA"/>
    <w:rsid w:val="000A5C69"/>
    <w:rsid w:val="000B3780"/>
    <w:rsid w:val="000B5E3C"/>
    <w:rsid w:val="000D46E3"/>
    <w:rsid w:val="000D6AFB"/>
    <w:rsid w:val="000F4F28"/>
    <w:rsid w:val="00106A9A"/>
    <w:rsid w:val="001137EC"/>
    <w:rsid w:val="00125F21"/>
    <w:rsid w:val="00130634"/>
    <w:rsid w:val="00144B8D"/>
    <w:rsid w:val="00144E06"/>
    <w:rsid w:val="00151E64"/>
    <w:rsid w:val="001629F7"/>
    <w:rsid w:val="001824D9"/>
    <w:rsid w:val="001A130E"/>
    <w:rsid w:val="001B33BE"/>
    <w:rsid w:val="001C4814"/>
    <w:rsid w:val="001C7B21"/>
    <w:rsid w:val="001D7C9A"/>
    <w:rsid w:val="001E3765"/>
    <w:rsid w:val="001F4342"/>
    <w:rsid w:val="00200F09"/>
    <w:rsid w:val="0021596D"/>
    <w:rsid w:val="00216652"/>
    <w:rsid w:val="00226763"/>
    <w:rsid w:val="00237BD6"/>
    <w:rsid w:val="00244A1C"/>
    <w:rsid w:val="00246672"/>
    <w:rsid w:val="002467AD"/>
    <w:rsid w:val="00250C00"/>
    <w:rsid w:val="00255808"/>
    <w:rsid w:val="002727FF"/>
    <w:rsid w:val="00276BBB"/>
    <w:rsid w:val="00282DB6"/>
    <w:rsid w:val="00287EC1"/>
    <w:rsid w:val="00294381"/>
    <w:rsid w:val="002A5985"/>
    <w:rsid w:val="002B4C34"/>
    <w:rsid w:val="002B548D"/>
    <w:rsid w:val="002C1BCC"/>
    <w:rsid w:val="002D443B"/>
    <w:rsid w:val="002D4E4B"/>
    <w:rsid w:val="002F15BE"/>
    <w:rsid w:val="002F7A31"/>
    <w:rsid w:val="00302733"/>
    <w:rsid w:val="00316ABC"/>
    <w:rsid w:val="0032131C"/>
    <w:rsid w:val="00325112"/>
    <w:rsid w:val="00326EE0"/>
    <w:rsid w:val="0032747F"/>
    <w:rsid w:val="0033047B"/>
    <w:rsid w:val="00354CD2"/>
    <w:rsid w:val="0035543E"/>
    <w:rsid w:val="00381E04"/>
    <w:rsid w:val="0038246B"/>
    <w:rsid w:val="003A6F83"/>
    <w:rsid w:val="003B4643"/>
    <w:rsid w:val="003D55F2"/>
    <w:rsid w:val="003F1CC4"/>
    <w:rsid w:val="004010B2"/>
    <w:rsid w:val="0040255D"/>
    <w:rsid w:val="00406D32"/>
    <w:rsid w:val="00412A7E"/>
    <w:rsid w:val="0042118C"/>
    <w:rsid w:val="004246E8"/>
    <w:rsid w:val="00432C82"/>
    <w:rsid w:val="0044333B"/>
    <w:rsid w:val="00453F1F"/>
    <w:rsid w:val="00467C0C"/>
    <w:rsid w:val="0047693B"/>
    <w:rsid w:val="00492AB3"/>
    <w:rsid w:val="004A6121"/>
    <w:rsid w:val="004A694A"/>
    <w:rsid w:val="004C1178"/>
    <w:rsid w:val="004D4206"/>
    <w:rsid w:val="004E3364"/>
    <w:rsid w:val="004F0C63"/>
    <w:rsid w:val="00504309"/>
    <w:rsid w:val="0051020C"/>
    <w:rsid w:val="00511340"/>
    <w:rsid w:val="00511586"/>
    <w:rsid w:val="00521166"/>
    <w:rsid w:val="0054328F"/>
    <w:rsid w:val="0055528A"/>
    <w:rsid w:val="00560BAD"/>
    <w:rsid w:val="00563BDC"/>
    <w:rsid w:val="0056430E"/>
    <w:rsid w:val="00565A1C"/>
    <w:rsid w:val="00571082"/>
    <w:rsid w:val="00575E7C"/>
    <w:rsid w:val="0057777D"/>
    <w:rsid w:val="0058252B"/>
    <w:rsid w:val="0059104C"/>
    <w:rsid w:val="005A346A"/>
    <w:rsid w:val="005B60DA"/>
    <w:rsid w:val="005B7B79"/>
    <w:rsid w:val="005D0333"/>
    <w:rsid w:val="005F05E9"/>
    <w:rsid w:val="005F1C6B"/>
    <w:rsid w:val="00602DDC"/>
    <w:rsid w:val="00603FE5"/>
    <w:rsid w:val="00615338"/>
    <w:rsid w:val="006171BA"/>
    <w:rsid w:val="0061767E"/>
    <w:rsid w:val="00620410"/>
    <w:rsid w:val="0064660C"/>
    <w:rsid w:val="00647101"/>
    <w:rsid w:val="00647770"/>
    <w:rsid w:val="00664A58"/>
    <w:rsid w:val="00665FC8"/>
    <w:rsid w:val="006660F9"/>
    <w:rsid w:val="00687D8B"/>
    <w:rsid w:val="006A5D57"/>
    <w:rsid w:val="006B3E14"/>
    <w:rsid w:val="006B6D65"/>
    <w:rsid w:val="006C447C"/>
    <w:rsid w:val="006C63F0"/>
    <w:rsid w:val="006D2839"/>
    <w:rsid w:val="006E263A"/>
    <w:rsid w:val="006F1FE5"/>
    <w:rsid w:val="006F527C"/>
    <w:rsid w:val="00720AA1"/>
    <w:rsid w:val="00721CEA"/>
    <w:rsid w:val="0072244A"/>
    <w:rsid w:val="00733AA2"/>
    <w:rsid w:val="007513E2"/>
    <w:rsid w:val="007554F5"/>
    <w:rsid w:val="00760EFF"/>
    <w:rsid w:val="0078189B"/>
    <w:rsid w:val="00783943"/>
    <w:rsid w:val="0079503B"/>
    <w:rsid w:val="007B2050"/>
    <w:rsid w:val="007B7BA6"/>
    <w:rsid w:val="007B7BF3"/>
    <w:rsid w:val="007B7C72"/>
    <w:rsid w:val="007C4F2C"/>
    <w:rsid w:val="007C68B6"/>
    <w:rsid w:val="007D29CD"/>
    <w:rsid w:val="007D35DF"/>
    <w:rsid w:val="007D47F5"/>
    <w:rsid w:val="00822965"/>
    <w:rsid w:val="00823E54"/>
    <w:rsid w:val="0083345B"/>
    <w:rsid w:val="00845C4A"/>
    <w:rsid w:val="00846B24"/>
    <w:rsid w:val="00851882"/>
    <w:rsid w:val="00861466"/>
    <w:rsid w:val="008627B8"/>
    <w:rsid w:val="00877736"/>
    <w:rsid w:val="0088066A"/>
    <w:rsid w:val="00894EF0"/>
    <w:rsid w:val="008C2567"/>
    <w:rsid w:val="008C78D8"/>
    <w:rsid w:val="008D772E"/>
    <w:rsid w:val="008E0BC3"/>
    <w:rsid w:val="008F6669"/>
    <w:rsid w:val="008F74A9"/>
    <w:rsid w:val="009135BA"/>
    <w:rsid w:val="00917110"/>
    <w:rsid w:val="009460EE"/>
    <w:rsid w:val="0095182F"/>
    <w:rsid w:val="00953405"/>
    <w:rsid w:val="009724BE"/>
    <w:rsid w:val="00983206"/>
    <w:rsid w:val="0098762D"/>
    <w:rsid w:val="009A76EE"/>
    <w:rsid w:val="009B05CA"/>
    <w:rsid w:val="009C0E22"/>
    <w:rsid w:val="009C1478"/>
    <w:rsid w:val="009C4AFE"/>
    <w:rsid w:val="009F1615"/>
    <w:rsid w:val="00A02830"/>
    <w:rsid w:val="00A054E1"/>
    <w:rsid w:val="00A06BFE"/>
    <w:rsid w:val="00A102B4"/>
    <w:rsid w:val="00A11C0F"/>
    <w:rsid w:val="00A12A0B"/>
    <w:rsid w:val="00A21F18"/>
    <w:rsid w:val="00A25DD6"/>
    <w:rsid w:val="00A373A6"/>
    <w:rsid w:val="00A47387"/>
    <w:rsid w:val="00A64426"/>
    <w:rsid w:val="00A70C18"/>
    <w:rsid w:val="00A95E43"/>
    <w:rsid w:val="00AB1DFF"/>
    <w:rsid w:val="00AC5753"/>
    <w:rsid w:val="00AD65D9"/>
    <w:rsid w:val="00AD6F8F"/>
    <w:rsid w:val="00AE6452"/>
    <w:rsid w:val="00AF3683"/>
    <w:rsid w:val="00B03659"/>
    <w:rsid w:val="00B04782"/>
    <w:rsid w:val="00B23995"/>
    <w:rsid w:val="00B25B64"/>
    <w:rsid w:val="00B320E6"/>
    <w:rsid w:val="00B3645F"/>
    <w:rsid w:val="00B53079"/>
    <w:rsid w:val="00B71615"/>
    <w:rsid w:val="00B851E5"/>
    <w:rsid w:val="00B86DBF"/>
    <w:rsid w:val="00B87EFE"/>
    <w:rsid w:val="00B93489"/>
    <w:rsid w:val="00BA0F8E"/>
    <w:rsid w:val="00BB26B3"/>
    <w:rsid w:val="00BB3227"/>
    <w:rsid w:val="00BC2F68"/>
    <w:rsid w:val="00BD5344"/>
    <w:rsid w:val="00BD7097"/>
    <w:rsid w:val="00BE2462"/>
    <w:rsid w:val="00BE2720"/>
    <w:rsid w:val="00BE34E2"/>
    <w:rsid w:val="00C13DFE"/>
    <w:rsid w:val="00C16F8B"/>
    <w:rsid w:val="00C24EE3"/>
    <w:rsid w:val="00C44870"/>
    <w:rsid w:val="00C75A6E"/>
    <w:rsid w:val="00C81C5D"/>
    <w:rsid w:val="00C856B2"/>
    <w:rsid w:val="00C971B3"/>
    <w:rsid w:val="00CA1514"/>
    <w:rsid w:val="00CB003A"/>
    <w:rsid w:val="00CB00C5"/>
    <w:rsid w:val="00CB2388"/>
    <w:rsid w:val="00CB75DB"/>
    <w:rsid w:val="00CB7DB0"/>
    <w:rsid w:val="00CC28BF"/>
    <w:rsid w:val="00CC7F2F"/>
    <w:rsid w:val="00CD37EB"/>
    <w:rsid w:val="00CE27EB"/>
    <w:rsid w:val="00CE5C98"/>
    <w:rsid w:val="00CE61A4"/>
    <w:rsid w:val="00CF7F8E"/>
    <w:rsid w:val="00D24936"/>
    <w:rsid w:val="00D3171C"/>
    <w:rsid w:val="00D3197F"/>
    <w:rsid w:val="00D31EA3"/>
    <w:rsid w:val="00D43E6E"/>
    <w:rsid w:val="00D453C9"/>
    <w:rsid w:val="00D45E7F"/>
    <w:rsid w:val="00D54CBD"/>
    <w:rsid w:val="00D55459"/>
    <w:rsid w:val="00D72DE2"/>
    <w:rsid w:val="00D74E66"/>
    <w:rsid w:val="00D8673E"/>
    <w:rsid w:val="00DB6A6C"/>
    <w:rsid w:val="00DC4001"/>
    <w:rsid w:val="00DC6513"/>
    <w:rsid w:val="00DC6B28"/>
    <w:rsid w:val="00E05900"/>
    <w:rsid w:val="00E07409"/>
    <w:rsid w:val="00E27F6A"/>
    <w:rsid w:val="00E43161"/>
    <w:rsid w:val="00E54FA5"/>
    <w:rsid w:val="00E56C52"/>
    <w:rsid w:val="00E817D3"/>
    <w:rsid w:val="00E94FB1"/>
    <w:rsid w:val="00EA4988"/>
    <w:rsid w:val="00F05B1B"/>
    <w:rsid w:val="00F11D39"/>
    <w:rsid w:val="00F13571"/>
    <w:rsid w:val="00F17E9B"/>
    <w:rsid w:val="00F3052A"/>
    <w:rsid w:val="00F41340"/>
    <w:rsid w:val="00F561F8"/>
    <w:rsid w:val="00F64D66"/>
    <w:rsid w:val="00F85B2A"/>
    <w:rsid w:val="00F87608"/>
    <w:rsid w:val="00F91B1C"/>
    <w:rsid w:val="00FA035E"/>
    <w:rsid w:val="00FA08C4"/>
    <w:rsid w:val="00FA65E9"/>
    <w:rsid w:val="00FC7019"/>
    <w:rsid w:val="00FD2AF1"/>
    <w:rsid w:val="00FD3D46"/>
    <w:rsid w:val="00FD54B4"/>
    <w:rsid w:val="00FE54EC"/>
    <w:rsid w:val="00FE689A"/>
    <w:rsid w:val="00FF0B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0BC05"/>
  <w15:docId w15:val="{5D51A7E6-4AED-4D3D-8904-D2C9D1F6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45CA"/>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0945CA"/>
    <w:pPr>
      <w:keepNext/>
      <w:outlineLvl w:val="0"/>
    </w:pPr>
    <w:rPr>
      <w:rFonts w:ascii="Algerian" w:hAnsi="Algerian"/>
      <w:b/>
      <w:bCs/>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10B2"/>
    <w:pPr>
      <w:tabs>
        <w:tab w:val="center" w:pos="4536"/>
        <w:tab w:val="right" w:pos="9072"/>
      </w:tabs>
    </w:pPr>
  </w:style>
  <w:style w:type="character" w:customStyle="1" w:styleId="KoptekstChar">
    <w:name w:val="Koptekst Char"/>
    <w:basedOn w:val="Standaardalinea-lettertype"/>
    <w:link w:val="Koptekst"/>
    <w:uiPriority w:val="99"/>
    <w:rsid w:val="004010B2"/>
  </w:style>
  <w:style w:type="paragraph" w:styleId="Voettekst">
    <w:name w:val="footer"/>
    <w:basedOn w:val="Standaard"/>
    <w:link w:val="VoettekstChar"/>
    <w:uiPriority w:val="99"/>
    <w:unhideWhenUsed/>
    <w:rsid w:val="004010B2"/>
    <w:pPr>
      <w:tabs>
        <w:tab w:val="center" w:pos="4536"/>
        <w:tab w:val="right" w:pos="9072"/>
      </w:tabs>
    </w:pPr>
  </w:style>
  <w:style w:type="character" w:customStyle="1" w:styleId="VoettekstChar">
    <w:name w:val="Voettekst Char"/>
    <w:basedOn w:val="Standaardalinea-lettertype"/>
    <w:link w:val="Voettekst"/>
    <w:uiPriority w:val="99"/>
    <w:rsid w:val="004010B2"/>
  </w:style>
  <w:style w:type="paragraph" w:styleId="Ballontekst">
    <w:name w:val="Balloon Text"/>
    <w:basedOn w:val="Standaard"/>
    <w:link w:val="BallontekstChar"/>
    <w:uiPriority w:val="99"/>
    <w:semiHidden/>
    <w:unhideWhenUsed/>
    <w:rsid w:val="00AD65D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65D9"/>
    <w:rPr>
      <w:rFonts w:ascii="Segoe UI" w:hAnsi="Segoe UI" w:cs="Segoe UI"/>
      <w:sz w:val="18"/>
      <w:szCs w:val="18"/>
    </w:rPr>
  </w:style>
  <w:style w:type="character" w:customStyle="1" w:styleId="Kop1Char">
    <w:name w:val="Kop 1 Char"/>
    <w:basedOn w:val="Standaardalinea-lettertype"/>
    <w:link w:val="Kop1"/>
    <w:rsid w:val="000945CA"/>
    <w:rPr>
      <w:rFonts w:ascii="Algerian" w:eastAsia="Times New Roman" w:hAnsi="Algerian" w:cs="Times New Roman"/>
      <w:b/>
      <w:bCs/>
      <w:sz w:val="40"/>
      <w:szCs w:val="24"/>
      <w:lang w:eastAsia="nl-NL"/>
    </w:rPr>
  </w:style>
  <w:style w:type="character" w:styleId="Hyperlink">
    <w:name w:val="Hyperlink"/>
    <w:rsid w:val="000945CA"/>
    <w:rPr>
      <w:color w:val="0000FF"/>
      <w:u w:val="single"/>
    </w:rPr>
  </w:style>
  <w:style w:type="paragraph" w:styleId="Lijstalinea">
    <w:name w:val="List Paragraph"/>
    <w:basedOn w:val="Standaard"/>
    <w:uiPriority w:val="34"/>
    <w:qFormat/>
    <w:rsid w:val="00326EE0"/>
    <w:pPr>
      <w:ind w:left="720"/>
      <w:contextualSpacing/>
    </w:pPr>
  </w:style>
  <w:style w:type="character" w:styleId="Zwaar">
    <w:name w:val="Strong"/>
    <w:basedOn w:val="Standaardalinea-lettertype"/>
    <w:uiPriority w:val="22"/>
    <w:qFormat/>
    <w:rsid w:val="006477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9535">
      <w:bodyDiv w:val="1"/>
      <w:marLeft w:val="0"/>
      <w:marRight w:val="0"/>
      <w:marTop w:val="0"/>
      <w:marBottom w:val="0"/>
      <w:divBdr>
        <w:top w:val="none" w:sz="0" w:space="0" w:color="auto"/>
        <w:left w:val="none" w:sz="0" w:space="0" w:color="auto"/>
        <w:bottom w:val="none" w:sz="0" w:space="0" w:color="auto"/>
        <w:right w:val="none" w:sz="0" w:space="0" w:color="auto"/>
      </w:divBdr>
    </w:div>
    <w:div w:id="753433042">
      <w:bodyDiv w:val="1"/>
      <w:marLeft w:val="0"/>
      <w:marRight w:val="0"/>
      <w:marTop w:val="0"/>
      <w:marBottom w:val="0"/>
      <w:divBdr>
        <w:top w:val="none" w:sz="0" w:space="0" w:color="auto"/>
        <w:left w:val="none" w:sz="0" w:space="0" w:color="auto"/>
        <w:bottom w:val="none" w:sz="0" w:space="0" w:color="auto"/>
        <w:right w:val="none" w:sz="0" w:space="0" w:color="auto"/>
      </w:divBdr>
    </w:div>
    <w:div w:id="100061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6EA59-B6D7-4A2F-B20E-90404DB6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1032</Words>
  <Characters>5679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FrieslandCampina</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 van der Enden</cp:lastModifiedBy>
  <cp:revision>2</cp:revision>
  <cp:lastPrinted>2017-04-10T13:39:00Z</cp:lastPrinted>
  <dcterms:created xsi:type="dcterms:W3CDTF">2022-03-27T18:10:00Z</dcterms:created>
  <dcterms:modified xsi:type="dcterms:W3CDTF">2022-03-27T18:10:00Z</dcterms:modified>
</cp:coreProperties>
</file>